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D533" w14:textId="0C09AE6F" w:rsidR="00896F12" w:rsidRPr="00A16DE6" w:rsidRDefault="00896F12" w:rsidP="00896F12">
      <w:pPr>
        <w:jc w:val="center"/>
        <w:rPr>
          <w:rFonts w:asciiTheme="majorHAnsi" w:hAnsiTheme="majorHAnsi" w:cstheme="majorHAnsi"/>
          <w:b/>
          <w:bCs/>
          <w:sz w:val="40"/>
          <w:szCs w:val="40"/>
          <w:lang w:eastAsia="hr-HR"/>
        </w:rPr>
      </w:pPr>
      <w:r>
        <w:rPr>
          <w:rFonts w:asciiTheme="majorHAnsi" w:hAnsiTheme="majorHAnsi" w:cstheme="majorHAnsi"/>
          <w:b/>
          <w:bCs/>
          <w:sz w:val="40"/>
          <w:szCs w:val="40"/>
          <w:lang w:eastAsia="hr-HR"/>
        </w:rPr>
        <w:t xml:space="preserve">Tehničar kontrole kvalitete </w:t>
      </w:r>
      <w:r w:rsidRPr="00A16DE6">
        <w:rPr>
          <w:rFonts w:asciiTheme="majorHAnsi" w:hAnsiTheme="majorHAnsi" w:cstheme="majorHAnsi"/>
          <w:b/>
          <w:bCs/>
          <w:sz w:val="40"/>
          <w:szCs w:val="40"/>
          <w:lang w:eastAsia="hr-HR"/>
        </w:rPr>
        <w:t>(m/ž)</w:t>
      </w:r>
    </w:p>
    <w:p w14:paraId="73B7D9E5" w14:textId="77777777" w:rsidR="00896F12" w:rsidRPr="00B4047D" w:rsidRDefault="00896F12" w:rsidP="00896F12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b/>
          <w:bCs/>
          <w:lang w:eastAsia="hr-HR"/>
        </w:rPr>
        <w:t>KÖNIG METALL Grupa</w:t>
      </w:r>
      <w:r w:rsidRPr="00B4047D">
        <w:rPr>
          <w:rFonts w:asciiTheme="majorHAnsi" w:hAnsiTheme="majorHAnsi" w:cstheme="majorHAnsi"/>
          <w:lang w:eastAsia="hr-HR"/>
        </w:rPr>
        <w:t xml:space="preserve"> posluje više od 100 godina i danas se ubraja među priznate dobavljače u automobilskoj i metalnoj industriji diljem svijeta. </w:t>
      </w:r>
      <w:r w:rsidRPr="00B4047D">
        <w:rPr>
          <w:rFonts w:asciiTheme="majorHAnsi" w:hAnsiTheme="majorHAnsi" w:cstheme="majorHAnsi"/>
          <w:b/>
          <w:bCs/>
          <w:lang w:eastAsia="hr-HR"/>
        </w:rPr>
        <w:t xml:space="preserve">KM </w:t>
      </w:r>
      <w:r>
        <w:rPr>
          <w:rFonts w:asciiTheme="majorHAnsi" w:hAnsiTheme="majorHAnsi" w:cstheme="majorHAnsi"/>
          <w:b/>
          <w:bCs/>
          <w:lang w:eastAsia="hr-HR"/>
        </w:rPr>
        <w:t>Kovnica</w:t>
      </w:r>
      <w:r w:rsidRPr="00B4047D">
        <w:rPr>
          <w:rFonts w:asciiTheme="majorHAnsi" w:hAnsiTheme="majorHAnsi" w:cstheme="majorHAnsi"/>
          <w:lang w:eastAsia="hr-HR"/>
        </w:rPr>
        <w:t xml:space="preserve">, kao dio grupe, specijalizirana je za visokotehnološke procese prešanja, štancanja, zavarivanja i oblikovanja metala, a njezini proizvodi predstavljaju najveće i ključne dijelove komercijalnih vozila </w:t>
      </w:r>
      <w:r w:rsidRPr="00B4047D">
        <w:rPr>
          <w:rFonts w:asciiTheme="majorHAnsi" w:hAnsiTheme="majorHAnsi" w:cstheme="majorHAnsi"/>
          <w:b/>
          <w:bCs/>
          <w:lang w:eastAsia="hr-HR"/>
        </w:rPr>
        <w:t>Mercedes-</w:t>
      </w:r>
      <w:proofErr w:type="spellStart"/>
      <w:r w:rsidRPr="00B4047D">
        <w:rPr>
          <w:rFonts w:asciiTheme="majorHAnsi" w:hAnsiTheme="majorHAnsi" w:cstheme="majorHAnsi"/>
          <w:b/>
          <w:bCs/>
          <w:lang w:eastAsia="hr-HR"/>
        </w:rPr>
        <w:t>Benz</w:t>
      </w:r>
      <w:proofErr w:type="spellEnd"/>
      <w:r w:rsidRPr="00B4047D">
        <w:rPr>
          <w:rFonts w:asciiTheme="majorHAnsi" w:hAnsiTheme="majorHAnsi" w:cstheme="majorHAnsi"/>
          <w:lang w:eastAsia="hr-HR"/>
        </w:rPr>
        <w:t>. U Hrvatskoj posluje od 2014. godine i kontinuirano radi na poboljšanju uvjeta rada, osluškujući i uvažavajući potrebe svojih zaposlenika.</w:t>
      </w:r>
    </w:p>
    <w:p w14:paraId="6F2F1442" w14:textId="3CD4E8D4" w:rsidR="00896F12" w:rsidRPr="00B4047D" w:rsidRDefault="00896F12" w:rsidP="00896F12">
      <w:pPr>
        <w:rPr>
          <w:rFonts w:asciiTheme="majorHAnsi" w:hAnsiTheme="majorHAnsi" w:cstheme="majorHAnsi"/>
          <w:lang w:eastAsia="hr-HR"/>
        </w:rPr>
      </w:pPr>
      <w:r w:rsidRPr="00B4047D">
        <w:rPr>
          <w:rFonts w:asciiTheme="majorHAnsi" w:hAnsiTheme="majorHAnsi" w:cstheme="majorHAnsi"/>
          <w:lang w:eastAsia="hr-HR"/>
        </w:rPr>
        <w:t xml:space="preserve">Cilj nam je da naš proizvodni rast bude popraćen i zadovoljstvom naših zaposlenika, stoga Vas pozivamo da nam se pridružite na poziciji </w:t>
      </w:r>
      <w:r w:rsidRPr="00896F12">
        <w:rPr>
          <w:rFonts w:asciiTheme="majorHAnsi" w:hAnsiTheme="majorHAnsi" w:cstheme="majorHAnsi"/>
          <w:b/>
          <w:lang w:eastAsia="hr-HR"/>
        </w:rPr>
        <w:t>Tehničar kontrole kvalitete</w:t>
      </w:r>
      <w:r>
        <w:rPr>
          <w:rFonts w:asciiTheme="majorHAnsi" w:hAnsiTheme="majorHAnsi" w:cstheme="majorHAnsi"/>
          <w:lang w:eastAsia="hr-HR"/>
        </w:rPr>
        <w:t xml:space="preserve"> </w:t>
      </w:r>
      <w:r w:rsidRPr="00B4047D">
        <w:rPr>
          <w:rFonts w:asciiTheme="majorHAnsi" w:hAnsiTheme="majorHAnsi" w:cstheme="majorHAnsi"/>
          <w:lang w:eastAsia="hr-HR"/>
        </w:rPr>
        <w:t>i zajedno s nama izgradite još jači i uspješniji tim.</w:t>
      </w:r>
    </w:p>
    <w:p w14:paraId="7C2921BB" w14:textId="77777777" w:rsidR="00896F12" w:rsidRDefault="00896F12" w:rsidP="00896F12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Opis poslova i odgovornosti</w:t>
      </w:r>
    </w:p>
    <w:p w14:paraId="2B40F692" w14:textId="77777777" w:rsidR="00896F12" w:rsidRPr="00896F12" w:rsidRDefault="00896F12" w:rsidP="00896F12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96F12">
        <w:rPr>
          <w:rFonts w:asciiTheme="majorHAnsi" w:hAnsiTheme="majorHAnsi" w:cstheme="majorHAnsi"/>
          <w:szCs w:val="22"/>
        </w:rPr>
        <w:t>Provedba ulazne, međufazne i završne kontrole kvalitete proizvoda i procesa</w:t>
      </w:r>
    </w:p>
    <w:p w14:paraId="763FF822" w14:textId="77777777" w:rsidR="00896F12" w:rsidRPr="00896F12" w:rsidRDefault="00896F12" w:rsidP="00896F12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96F12">
        <w:rPr>
          <w:rFonts w:asciiTheme="majorHAnsi" w:hAnsiTheme="majorHAnsi" w:cstheme="majorHAnsi"/>
          <w:szCs w:val="22"/>
        </w:rPr>
        <w:t>Evidentiranje i održavanje zapisa o kvaliteti</w:t>
      </w:r>
    </w:p>
    <w:p w14:paraId="0F1F19EE" w14:textId="77777777" w:rsidR="00896F12" w:rsidRPr="00896F12" w:rsidRDefault="00896F12" w:rsidP="00896F12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96F12">
        <w:rPr>
          <w:rFonts w:asciiTheme="majorHAnsi" w:hAnsiTheme="majorHAnsi" w:cstheme="majorHAnsi"/>
          <w:szCs w:val="22"/>
        </w:rPr>
        <w:t>Sudjelovanje u unaprjeđenju procesa i aktivnosti osiguranja kvalitete</w:t>
      </w:r>
    </w:p>
    <w:p w14:paraId="37327064" w14:textId="77777777" w:rsidR="00896F12" w:rsidRPr="00896F12" w:rsidRDefault="00896F12" w:rsidP="00896F12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96F12">
        <w:rPr>
          <w:rFonts w:asciiTheme="majorHAnsi" w:hAnsiTheme="majorHAnsi" w:cstheme="majorHAnsi"/>
          <w:szCs w:val="22"/>
        </w:rPr>
        <w:t>Izrada kontrolnih procedura i mjernih izvještaja za proizvodnju i kupce</w:t>
      </w:r>
    </w:p>
    <w:p w14:paraId="250E7742" w14:textId="77777777" w:rsidR="00896F12" w:rsidRPr="00896F12" w:rsidRDefault="00896F12" w:rsidP="00896F12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96F12">
        <w:rPr>
          <w:rFonts w:asciiTheme="majorHAnsi" w:hAnsiTheme="majorHAnsi" w:cstheme="majorHAnsi"/>
          <w:szCs w:val="22"/>
        </w:rPr>
        <w:t>Upravljanje i korištenje mjerne opreme, uključujući 3D mjerenja</w:t>
      </w:r>
    </w:p>
    <w:p w14:paraId="485F4A1E" w14:textId="1B495ED5" w:rsidR="00896F12" w:rsidRDefault="00896F12" w:rsidP="00896F12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96F12">
        <w:rPr>
          <w:rFonts w:asciiTheme="majorHAnsi" w:hAnsiTheme="majorHAnsi" w:cstheme="majorHAnsi"/>
          <w:szCs w:val="22"/>
        </w:rPr>
        <w:t>Sudjelovanje u obradi reklamacija i provođenju korektivnih i preventivnih mjera</w:t>
      </w:r>
    </w:p>
    <w:p w14:paraId="68C7D496" w14:textId="77777777" w:rsidR="00896F12" w:rsidRPr="00896F12" w:rsidRDefault="00896F12" w:rsidP="00896F12">
      <w:pPr>
        <w:pStyle w:val="StyleLeft3cm"/>
        <w:ind w:left="360"/>
        <w:jc w:val="both"/>
        <w:rPr>
          <w:rFonts w:asciiTheme="majorHAnsi" w:hAnsiTheme="majorHAnsi" w:cstheme="majorHAnsi"/>
          <w:szCs w:val="22"/>
        </w:rPr>
      </w:pPr>
    </w:p>
    <w:p w14:paraId="0AAB4AC7" w14:textId="77777777" w:rsidR="00896F12" w:rsidRPr="00A16DE6" w:rsidRDefault="00896F12" w:rsidP="00896F12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Uvjeti koje kandidat treba ispunjavati</w:t>
      </w:r>
    </w:p>
    <w:p w14:paraId="139C5A9D" w14:textId="77777777" w:rsidR="00896F12" w:rsidRPr="00896F12" w:rsidRDefault="00896F12" w:rsidP="00896F12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96F12">
        <w:rPr>
          <w:rFonts w:asciiTheme="majorHAnsi" w:hAnsiTheme="majorHAnsi" w:cstheme="majorHAnsi"/>
          <w:szCs w:val="22"/>
        </w:rPr>
        <w:t>Minimalno 1 godina iskustva na sličnim poslovima u proizvodnji i kontroli kvalitete</w:t>
      </w:r>
    </w:p>
    <w:p w14:paraId="704CEE75" w14:textId="77777777" w:rsidR="00896F12" w:rsidRPr="00896F12" w:rsidRDefault="00896F12" w:rsidP="00896F12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96F12">
        <w:rPr>
          <w:rFonts w:asciiTheme="majorHAnsi" w:hAnsiTheme="majorHAnsi" w:cstheme="majorHAnsi"/>
          <w:szCs w:val="22"/>
        </w:rPr>
        <w:t>Osnovno znanje MS Office-a i ERP sustava (</w:t>
      </w:r>
      <w:proofErr w:type="spellStart"/>
      <w:r w:rsidRPr="00896F12">
        <w:rPr>
          <w:rFonts w:asciiTheme="majorHAnsi" w:hAnsiTheme="majorHAnsi" w:cstheme="majorHAnsi"/>
          <w:szCs w:val="22"/>
        </w:rPr>
        <w:t>GoSoft</w:t>
      </w:r>
      <w:proofErr w:type="spellEnd"/>
      <w:r w:rsidRPr="00896F12">
        <w:rPr>
          <w:rFonts w:asciiTheme="majorHAnsi" w:hAnsiTheme="majorHAnsi" w:cstheme="majorHAnsi"/>
          <w:szCs w:val="22"/>
        </w:rPr>
        <w:t xml:space="preserve"> poželjno)</w:t>
      </w:r>
    </w:p>
    <w:p w14:paraId="5264EBE6" w14:textId="77777777" w:rsidR="00896F12" w:rsidRPr="00896F12" w:rsidRDefault="00896F12" w:rsidP="00896F12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96F12">
        <w:rPr>
          <w:rFonts w:asciiTheme="majorHAnsi" w:hAnsiTheme="majorHAnsi" w:cstheme="majorHAnsi"/>
          <w:szCs w:val="22"/>
        </w:rPr>
        <w:t>Znanje engleskog jezika u govoru i pismu – A1</w:t>
      </w:r>
    </w:p>
    <w:p w14:paraId="04BAB7E4" w14:textId="77777777" w:rsidR="00896F12" w:rsidRPr="00896F12" w:rsidRDefault="00896F12" w:rsidP="00896F12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96F12">
        <w:rPr>
          <w:rFonts w:asciiTheme="majorHAnsi" w:hAnsiTheme="majorHAnsi" w:cstheme="majorHAnsi"/>
          <w:szCs w:val="22"/>
        </w:rPr>
        <w:t>Poznavanje tehnologija oblikovanja materijala, savijanja, rezanja, probijanja i zavarivanja</w:t>
      </w:r>
    </w:p>
    <w:p w14:paraId="35B9ACB7" w14:textId="6C2E688B" w:rsidR="00896F12" w:rsidRDefault="00896F12" w:rsidP="00896F12">
      <w:pPr>
        <w:pStyle w:val="StyleLeft3cm"/>
        <w:numPr>
          <w:ilvl w:val="0"/>
          <w:numId w:val="1"/>
        </w:numPr>
        <w:jc w:val="both"/>
        <w:rPr>
          <w:rFonts w:asciiTheme="majorHAnsi" w:hAnsiTheme="majorHAnsi" w:cstheme="majorHAnsi"/>
          <w:szCs w:val="22"/>
        </w:rPr>
      </w:pPr>
      <w:r w:rsidRPr="00896F12">
        <w:rPr>
          <w:rFonts w:asciiTheme="majorHAnsi" w:hAnsiTheme="majorHAnsi" w:cstheme="majorHAnsi"/>
          <w:szCs w:val="22"/>
        </w:rPr>
        <w:t>Poznavanje uporabe mjerne opreme i ispitnih metoda te alata kontrole i osiguranja kvalitete</w:t>
      </w:r>
    </w:p>
    <w:p w14:paraId="4B6D96A1" w14:textId="77777777" w:rsidR="00896F12" w:rsidRPr="00896F12" w:rsidRDefault="00896F12" w:rsidP="00896F12">
      <w:pPr>
        <w:pStyle w:val="StyleLeft3cm"/>
        <w:ind w:left="360"/>
        <w:jc w:val="both"/>
        <w:rPr>
          <w:rFonts w:asciiTheme="majorHAnsi" w:hAnsiTheme="majorHAnsi" w:cstheme="majorHAnsi"/>
          <w:szCs w:val="22"/>
        </w:rPr>
      </w:pPr>
    </w:p>
    <w:p w14:paraId="2F23AE9D" w14:textId="77777777" w:rsidR="00896F12" w:rsidRPr="00A16DE6" w:rsidRDefault="00896F12" w:rsidP="00896F12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Prednosti i razvojne mogućnosti</w:t>
      </w:r>
    </w:p>
    <w:p w14:paraId="06EE977A" w14:textId="77777777" w:rsidR="00896F12" w:rsidRPr="00A16DE6" w:rsidRDefault="00896F12" w:rsidP="00896F1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Rad u međunarodnoj kompaniji koja kontinuirano ulaže u tehnologiju i zaposlenike</w:t>
      </w:r>
    </w:p>
    <w:p w14:paraId="0A35E004" w14:textId="77777777" w:rsidR="00896F12" w:rsidRPr="00A16DE6" w:rsidRDefault="00896F12" w:rsidP="00896F1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Mogućnost napredovanja unutar tima ili na druge tehničke pozicije</w:t>
      </w:r>
    </w:p>
    <w:p w14:paraId="53B7AF99" w14:textId="0B4F5D01" w:rsidR="00896F12" w:rsidRPr="00896F12" w:rsidRDefault="00896F12" w:rsidP="00896F1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Sudjelovanje u projektima optimizacije i implementacije novih tehnologija</w:t>
      </w:r>
    </w:p>
    <w:p w14:paraId="48D85686" w14:textId="77777777" w:rsidR="00896F12" w:rsidRPr="00A16DE6" w:rsidRDefault="00896F12" w:rsidP="00896F12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Osobine koje cijenimo</w:t>
      </w:r>
    </w:p>
    <w:p w14:paraId="2E7C39A2" w14:textId="77777777" w:rsidR="00896F12" w:rsidRPr="00A16DE6" w:rsidRDefault="00896F12" w:rsidP="00896F1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Odgovornost i pedantnost u radu</w:t>
      </w:r>
    </w:p>
    <w:p w14:paraId="6EBBC55B" w14:textId="77777777" w:rsidR="00896F12" w:rsidRPr="00A16DE6" w:rsidRDefault="00896F12" w:rsidP="00896F1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proofErr w:type="spellStart"/>
      <w:r w:rsidRPr="00A16DE6">
        <w:rPr>
          <w:rFonts w:asciiTheme="majorHAnsi" w:hAnsiTheme="majorHAnsi" w:cstheme="majorHAnsi"/>
          <w:lang w:eastAsia="hr-HR"/>
        </w:rPr>
        <w:t>Proaktivnost</w:t>
      </w:r>
      <w:proofErr w:type="spellEnd"/>
      <w:r w:rsidRPr="00A16DE6">
        <w:rPr>
          <w:rFonts w:asciiTheme="majorHAnsi" w:hAnsiTheme="majorHAnsi" w:cstheme="majorHAnsi"/>
          <w:lang w:eastAsia="hr-HR"/>
        </w:rPr>
        <w:t xml:space="preserve"> i spremnost na učenje</w:t>
      </w:r>
    </w:p>
    <w:p w14:paraId="348F152B" w14:textId="77777777" w:rsidR="00896F12" w:rsidRPr="00A16DE6" w:rsidRDefault="00896F12" w:rsidP="00896F1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Timski duh i komunikativnost</w:t>
      </w:r>
    </w:p>
    <w:p w14:paraId="702BD5AE" w14:textId="77777777" w:rsidR="00896F12" w:rsidRPr="00265C9A" w:rsidRDefault="00896F12" w:rsidP="00896F1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Fleksibilnost i prilagodljivost</w:t>
      </w:r>
    </w:p>
    <w:p w14:paraId="5CB163DA" w14:textId="77777777" w:rsidR="00896F12" w:rsidRPr="00A16DE6" w:rsidRDefault="00896F12" w:rsidP="00896F12">
      <w:pPr>
        <w:rPr>
          <w:rFonts w:asciiTheme="majorHAnsi" w:hAnsiTheme="majorHAnsi" w:cstheme="majorHAnsi"/>
          <w:b/>
          <w:bCs/>
          <w:lang w:eastAsia="hr-HR"/>
        </w:rPr>
      </w:pPr>
      <w:r w:rsidRPr="00A16DE6">
        <w:rPr>
          <w:rFonts w:asciiTheme="majorHAnsi" w:hAnsiTheme="majorHAnsi" w:cstheme="majorHAnsi"/>
          <w:b/>
          <w:bCs/>
          <w:lang w:eastAsia="hr-HR"/>
        </w:rPr>
        <w:t>Što nudimo</w:t>
      </w:r>
    </w:p>
    <w:p w14:paraId="1C5094EA" w14:textId="77777777" w:rsidR="00896F12" w:rsidRPr="009954AF" w:rsidRDefault="00896F12" w:rsidP="00896F12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bookmarkStart w:id="0" w:name="_GoBack"/>
      <w:r w:rsidRPr="00896F12">
        <w:rPr>
          <w:rStyle w:val="Strong"/>
          <w:rFonts w:asciiTheme="majorHAnsi" w:hAnsiTheme="majorHAnsi" w:cstheme="majorHAnsi"/>
          <w:b w:val="0"/>
          <w:sz w:val="22"/>
          <w:szCs w:val="22"/>
        </w:rPr>
        <w:t>Stabilno radno mjesto</w:t>
      </w:r>
      <w:r w:rsidRPr="009954AF">
        <w:rPr>
          <w:rFonts w:asciiTheme="majorHAnsi" w:hAnsiTheme="majorHAnsi" w:cstheme="majorHAnsi"/>
          <w:sz w:val="22"/>
          <w:szCs w:val="22"/>
        </w:rPr>
        <w:t xml:space="preserve"> </w:t>
      </w:r>
      <w:bookmarkEnd w:id="0"/>
      <w:r w:rsidRPr="009954AF">
        <w:rPr>
          <w:rFonts w:asciiTheme="majorHAnsi" w:hAnsiTheme="majorHAnsi" w:cstheme="majorHAnsi"/>
          <w:sz w:val="22"/>
          <w:szCs w:val="22"/>
        </w:rPr>
        <w:t>u međunarodnoj kompaniji s dugom tradicijom.</w:t>
      </w:r>
    </w:p>
    <w:p w14:paraId="5A6D8C01" w14:textId="77777777" w:rsidR="00896F12" w:rsidRPr="009954AF" w:rsidRDefault="00896F12" w:rsidP="00896F12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Poticajno radno okruženje uz mentorstvo i podršku kolega.</w:t>
      </w:r>
    </w:p>
    <w:p w14:paraId="37A0E8A4" w14:textId="77777777" w:rsidR="00896F12" w:rsidRPr="009954AF" w:rsidRDefault="00896F12" w:rsidP="00896F12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>Naknadu za topli obrok i prijevoz.</w:t>
      </w:r>
    </w:p>
    <w:p w14:paraId="3309B318" w14:textId="77777777" w:rsidR="00896F12" w:rsidRDefault="00896F12" w:rsidP="00896F12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9954AF">
        <w:rPr>
          <w:rFonts w:asciiTheme="majorHAnsi" w:hAnsiTheme="majorHAnsi" w:cstheme="majorHAnsi"/>
          <w:sz w:val="22"/>
          <w:szCs w:val="22"/>
        </w:rPr>
        <w:t xml:space="preserve">Godišnju nagradu, regres, božićnicu i </w:t>
      </w:r>
      <w:proofErr w:type="spellStart"/>
      <w:r w:rsidRPr="009954AF">
        <w:rPr>
          <w:rFonts w:asciiTheme="majorHAnsi" w:hAnsiTheme="majorHAnsi" w:cstheme="majorHAnsi"/>
          <w:sz w:val="22"/>
          <w:szCs w:val="22"/>
        </w:rPr>
        <w:t>uskrsnicu</w:t>
      </w:r>
      <w:proofErr w:type="spellEnd"/>
      <w:r w:rsidRPr="009954AF">
        <w:rPr>
          <w:rFonts w:asciiTheme="majorHAnsi" w:hAnsiTheme="majorHAnsi" w:cstheme="majorHAnsi"/>
          <w:sz w:val="22"/>
          <w:szCs w:val="22"/>
        </w:rPr>
        <w:t>.</w:t>
      </w:r>
    </w:p>
    <w:p w14:paraId="16287F8E" w14:textId="77777777" w:rsidR="00896F12" w:rsidRDefault="00896F12" w:rsidP="00896F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7E1CF9">
        <w:rPr>
          <w:rFonts w:asciiTheme="majorHAnsi" w:hAnsiTheme="majorHAnsi" w:cstheme="majorHAnsi"/>
          <w:lang w:eastAsia="hr-HR"/>
        </w:rPr>
        <w:t>Mjesečne novčane nagrade za postignute radne rezultate</w:t>
      </w:r>
    </w:p>
    <w:p w14:paraId="2AB22A47" w14:textId="77777777" w:rsidR="00896F12" w:rsidRPr="007E1CF9" w:rsidRDefault="00896F12" w:rsidP="00896F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>25 dana godišnjeg odmora za djelatnike s dvije i više godina radnog staža</w:t>
      </w:r>
    </w:p>
    <w:p w14:paraId="100CA868" w14:textId="77777777" w:rsidR="00896F12" w:rsidRPr="007E1CF9" w:rsidRDefault="00896F12" w:rsidP="00896F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7E1CF9">
        <w:rPr>
          <w:rFonts w:asciiTheme="majorHAnsi" w:hAnsiTheme="majorHAnsi" w:cstheme="majorHAnsi"/>
        </w:rPr>
        <w:lastRenderedPageBreak/>
        <w:t>Mogućnost edukacija i profesionalnog razvoja.</w:t>
      </w:r>
    </w:p>
    <w:p w14:paraId="50A5639D" w14:textId="77777777" w:rsidR="00896F12" w:rsidRDefault="00896F12" w:rsidP="00896F12">
      <w:pPr>
        <w:rPr>
          <w:rFonts w:asciiTheme="majorHAnsi" w:hAnsiTheme="majorHAnsi" w:cstheme="majorHAnsi"/>
          <w:lang w:eastAsia="hr-HR"/>
        </w:rPr>
      </w:pPr>
      <w:r w:rsidRPr="00A16DE6">
        <w:rPr>
          <w:rFonts w:asciiTheme="majorHAnsi" w:hAnsiTheme="majorHAnsi" w:cstheme="majorHAnsi"/>
          <w:lang w:eastAsia="hr-HR"/>
        </w:rPr>
        <w:t xml:space="preserve">Ako želite biti dio tima koji cijeni Vaš rad, pruža podršku i prilike za napredak, pošaljite </w:t>
      </w:r>
      <w:r>
        <w:rPr>
          <w:rFonts w:asciiTheme="majorHAnsi" w:hAnsiTheme="majorHAnsi" w:cstheme="majorHAnsi"/>
          <w:lang w:eastAsia="hr-HR"/>
        </w:rPr>
        <w:t xml:space="preserve">nam </w:t>
      </w:r>
      <w:r w:rsidRPr="00A16DE6">
        <w:rPr>
          <w:rFonts w:asciiTheme="majorHAnsi" w:hAnsiTheme="majorHAnsi" w:cstheme="majorHAnsi"/>
          <w:lang w:eastAsia="hr-HR"/>
        </w:rPr>
        <w:t xml:space="preserve">svoju prijavu </w:t>
      </w:r>
      <w:r>
        <w:rPr>
          <w:rFonts w:asciiTheme="majorHAnsi" w:hAnsiTheme="majorHAnsi" w:cstheme="majorHAnsi"/>
          <w:lang w:eastAsia="hr-HR"/>
        </w:rPr>
        <w:t xml:space="preserve">na </w:t>
      </w:r>
      <w:hyperlink r:id="rId5" w:history="1">
        <w:r w:rsidRPr="0022200F">
          <w:rPr>
            <w:rStyle w:val="Hyperlink"/>
            <w:rFonts w:asciiTheme="majorHAnsi" w:hAnsiTheme="majorHAnsi" w:cstheme="majorHAnsi"/>
          </w:rPr>
          <w:t>hr-administration@km-croatia.com</w:t>
        </w:r>
      </w:hyperlink>
    </w:p>
    <w:p w14:paraId="73EB62F6" w14:textId="77777777" w:rsidR="00896F12" w:rsidRPr="00A16DE6" w:rsidRDefault="00896F12" w:rsidP="00896F12">
      <w:pPr>
        <w:rPr>
          <w:rFonts w:asciiTheme="majorHAnsi" w:hAnsiTheme="majorHAnsi" w:cstheme="majorHAnsi"/>
          <w:lang w:eastAsia="hr-HR"/>
        </w:rPr>
      </w:pPr>
      <w:r w:rsidRPr="008B0424">
        <w:rPr>
          <w:rFonts w:asciiTheme="majorHAnsi" w:hAnsiTheme="majorHAnsi" w:cstheme="majorHAnsi"/>
          <w:lang w:eastAsia="hr-HR"/>
        </w:rPr>
        <w:t>Za dodatne informacije ili usmenu prijavu, slobodno nas nazovite na broj +385993416579</w:t>
      </w:r>
    </w:p>
    <w:p w14:paraId="28406AE9" w14:textId="77777777" w:rsidR="00896F12" w:rsidRDefault="00896F12" w:rsidP="00896F12"/>
    <w:p w14:paraId="4A5223B7" w14:textId="77777777" w:rsidR="00896F12" w:rsidRDefault="00896F12" w:rsidP="00896F12">
      <w:pPr>
        <w:rPr>
          <w:rFonts w:asciiTheme="majorHAnsi" w:hAnsiTheme="majorHAnsi" w:cstheme="majorHAnsi"/>
          <w:b/>
          <w:bCs/>
          <w:lang w:eastAsia="hr-HR"/>
        </w:rPr>
      </w:pPr>
    </w:p>
    <w:p w14:paraId="4C3110BA" w14:textId="77777777" w:rsidR="00896F12" w:rsidRPr="00A16DE6" w:rsidRDefault="00896F12" w:rsidP="00896F12">
      <w:pPr>
        <w:rPr>
          <w:rFonts w:asciiTheme="majorHAnsi" w:hAnsiTheme="majorHAnsi" w:cstheme="majorHAnsi"/>
          <w:b/>
          <w:bCs/>
          <w:lang w:eastAsia="hr-HR"/>
        </w:rPr>
      </w:pPr>
    </w:p>
    <w:p w14:paraId="115B82F8" w14:textId="77777777" w:rsidR="00896F12" w:rsidRDefault="00896F12" w:rsidP="00896F12"/>
    <w:p w14:paraId="10884DEC" w14:textId="77777777" w:rsidR="00240FAA" w:rsidRDefault="00240FAA"/>
    <w:sectPr w:rsidR="00240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2819"/>
    <w:multiLevelType w:val="hybridMultilevel"/>
    <w:tmpl w:val="2898C0A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93E5F"/>
    <w:multiLevelType w:val="hybridMultilevel"/>
    <w:tmpl w:val="EFA05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70778"/>
    <w:multiLevelType w:val="hybridMultilevel"/>
    <w:tmpl w:val="DAFC706A"/>
    <w:lvl w:ilvl="0" w:tplc="6630B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54A78"/>
    <w:multiLevelType w:val="multilevel"/>
    <w:tmpl w:val="484C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22B11"/>
    <w:multiLevelType w:val="multilevel"/>
    <w:tmpl w:val="C4EA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E7A04"/>
    <w:multiLevelType w:val="hybridMultilevel"/>
    <w:tmpl w:val="F5D6A808"/>
    <w:lvl w:ilvl="0" w:tplc="3EE68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38"/>
    <w:rsid w:val="00212D38"/>
    <w:rsid w:val="00240FAA"/>
    <w:rsid w:val="0089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1DEF"/>
  <w15:chartTrackingRefBased/>
  <w15:docId w15:val="{22F48F86-F11A-4608-814B-EED464BA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F12"/>
    <w:rPr>
      <w:color w:val="0563C1" w:themeColor="hyperlink"/>
      <w:u w:val="single"/>
    </w:rPr>
  </w:style>
  <w:style w:type="paragraph" w:customStyle="1" w:styleId="StyleLeft3cm">
    <w:name w:val="Style Left:  3 cm"/>
    <w:basedOn w:val="Normal"/>
    <w:rsid w:val="00896F12"/>
    <w:pPr>
      <w:spacing w:after="0" w:line="240" w:lineRule="auto"/>
      <w:ind w:left="1134"/>
    </w:pPr>
    <w:rPr>
      <w:rFonts w:ascii="Arial" w:eastAsia="Times New Roman" w:hAnsi="Arial" w:cs="Times New Roman"/>
      <w:szCs w:val="20"/>
      <w:lang w:eastAsia="hr-HR"/>
    </w:rPr>
  </w:style>
  <w:style w:type="paragraph" w:styleId="BodyText">
    <w:name w:val="Body Text"/>
    <w:aliases w:val="Char"/>
    <w:basedOn w:val="Normal"/>
    <w:link w:val="BodyTextChar"/>
    <w:rsid w:val="00896F12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character" w:customStyle="1" w:styleId="BodyTextChar">
    <w:name w:val="Body Text Char"/>
    <w:aliases w:val="Char Char"/>
    <w:basedOn w:val="DefaultParagraphFont"/>
    <w:link w:val="BodyText"/>
    <w:rsid w:val="00896F12"/>
    <w:rPr>
      <w:rFonts w:ascii="Tahoma" w:eastAsia="Times New Roman" w:hAnsi="Tahoma" w:cs="Tahoma"/>
      <w:b/>
      <w:bCs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96F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-administration@km-croat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Mikulin Antonija</dc:creator>
  <cp:keywords/>
  <dc:description/>
  <cp:lastModifiedBy>Mikulin Antonija</cp:lastModifiedBy>
  <cp:revision>2</cp:revision>
  <dcterms:created xsi:type="dcterms:W3CDTF">2026-03-24T13:57:00Z</dcterms:created>
  <dcterms:modified xsi:type="dcterms:W3CDTF">2026-03-24T13:59:00Z</dcterms:modified>
</cp:coreProperties>
</file>