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D78" w:rsidRDefault="009954AF" w:rsidP="00E06BF4">
      <w:pPr>
        <w:jc w:val="center"/>
        <w:rPr>
          <w:rFonts w:asciiTheme="majorHAnsi" w:hAnsiTheme="majorHAnsi" w:cstheme="majorHAnsi"/>
          <w:b/>
          <w:sz w:val="40"/>
          <w:szCs w:val="40"/>
          <w:lang w:eastAsia="hr-HR"/>
        </w:rPr>
      </w:pPr>
      <w:r>
        <w:rPr>
          <w:rFonts w:asciiTheme="majorHAnsi" w:hAnsiTheme="majorHAnsi" w:cstheme="majorHAnsi"/>
          <w:b/>
          <w:sz w:val="40"/>
          <w:szCs w:val="40"/>
          <w:lang w:eastAsia="hr-HR"/>
        </w:rPr>
        <w:t>Mehaničar za održavanje strojeva</w:t>
      </w:r>
      <w:r w:rsidR="00D46D78" w:rsidRPr="00D46D78">
        <w:rPr>
          <w:rFonts w:asciiTheme="majorHAnsi" w:hAnsiTheme="majorHAnsi" w:cstheme="majorHAnsi"/>
          <w:b/>
          <w:sz w:val="40"/>
          <w:szCs w:val="40"/>
          <w:lang w:eastAsia="hr-HR"/>
        </w:rPr>
        <w:t xml:space="preserve"> (m/ž)</w:t>
      </w:r>
    </w:p>
    <w:p w:rsidR="00E06BF4" w:rsidRPr="00E06BF4" w:rsidRDefault="00E06BF4" w:rsidP="00E06BF4">
      <w:pPr>
        <w:jc w:val="center"/>
        <w:rPr>
          <w:rFonts w:asciiTheme="majorHAnsi" w:hAnsiTheme="majorHAnsi" w:cstheme="majorHAnsi"/>
          <w:lang w:eastAsia="hr-HR"/>
        </w:rPr>
      </w:pPr>
    </w:p>
    <w:p w:rsidR="007E1CF9" w:rsidRPr="00B4047D" w:rsidRDefault="007E1CF9" w:rsidP="007E1CF9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:rsidR="00D46D78" w:rsidRPr="00D46D78" w:rsidRDefault="007E1CF9" w:rsidP="007E1CF9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 w:rsidR="009954AF" w:rsidRPr="009954AF">
        <w:rPr>
          <w:rFonts w:asciiTheme="majorHAnsi" w:hAnsiTheme="majorHAnsi" w:cstheme="majorHAnsi"/>
          <w:b/>
          <w:lang w:eastAsia="hr-HR"/>
        </w:rPr>
        <w:t>Mehaničar za održavanje strojeva</w:t>
      </w:r>
      <w:r w:rsidR="00D46D78">
        <w:rPr>
          <w:rFonts w:asciiTheme="majorHAnsi" w:hAnsiTheme="majorHAnsi" w:cstheme="majorHAnsi"/>
          <w:lang w:eastAsia="hr-HR"/>
        </w:rPr>
        <w:t xml:space="preserve"> </w:t>
      </w:r>
      <w:r w:rsidR="00D46D78" w:rsidRPr="00D46D78">
        <w:rPr>
          <w:rFonts w:asciiTheme="majorHAnsi" w:hAnsiTheme="majorHAnsi" w:cstheme="majorHAnsi"/>
          <w:lang w:eastAsia="hr-HR"/>
        </w:rPr>
        <w:t>i zajedno</w:t>
      </w:r>
      <w:r w:rsidR="00D46D78">
        <w:rPr>
          <w:rFonts w:asciiTheme="majorHAnsi" w:hAnsiTheme="majorHAnsi" w:cstheme="majorHAnsi"/>
          <w:lang w:eastAsia="hr-HR"/>
        </w:rPr>
        <w:t xml:space="preserve"> s nama</w:t>
      </w:r>
      <w:r w:rsidR="00D46D78" w:rsidRPr="00D46D78">
        <w:rPr>
          <w:rFonts w:asciiTheme="majorHAnsi" w:hAnsiTheme="majorHAnsi" w:cstheme="majorHAnsi"/>
          <w:lang w:eastAsia="hr-HR"/>
        </w:rPr>
        <w:t xml:space="preserve"> izgradi</w:t>
      </w:r>
      <w:r w:rsidR="00D46D78">
        <w:rPr>
          <w:rFonts w:asciiTheme="majorHAnsi" w:hAnsiTheme="majorHAnsi" w:cstheme="majorHAnsi"/>
          <w:lang w:eastAsia="hr-HR"/>
        </w:rPr>
        <w:t>te</w:t>
      </w:r>
      <w:r w:rsidR="00D46D78" w:rsidRPr="00D46D78">
        <w:rPr>
          <w:rFonts w:asciiTheme="majorHAnsi" w:hAnsiTheme="majorHAnsi" w:cstheme="majorHAnsi"/>
          <w:lang w:eastAsia="hr-HR"/>
        </w:rPr>
        <w:t xml:space="preserve"> još jači i uspješniji tim.</w:t>
      </w:r>
    </w:p>
    <w:p w:rsidR="007E1CF9" w:rsidRPr="007E1CF9" w:rsidRDefault="007E1CF9" w:rsidP="007E1CF9">
      <w:pPr>
        <w:rPr>
          <w:rFonts w:asciiTheme="majorHAnsi" w:hAnsiTheme="majorHAnsi" w:cstheme="majorHAnsi"/>
          <w:b/>
          <w:bCs/>
          <w:lang w:eastAsia="hr-HR"/>
        </w:rPr>
      </w:pPr>
      <w:r w:rsidRPr="007E1CF9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:rsidR="009954AF" w:rsidRPr="009954AF" w:rsidRDefault="009954AF" w:rsidP="009954AF">
      <w:pPr>
        <w:pStyle w:val="ListParagraph"/>
        <w:numPr>
          <w:ilvl w:val="0"/>
          <w:numId w:val="15"/>
        </w:numPr>
        <w:rPr>
          <w:rFonts w:ascii="Calibri Light" w:hAnsi="Calibri Light" w:cs="Calibri Light"/>
          <w:lang w:eastAsia="hr-HR"/>
        </w:rPr>
      </w:pPr>
      <w:r w:rsidRPr="009954AF">
        <w:rPr>
          <w:rFonts w:ascii="Calibri Light" w:hAnsi="Calibri Light" w:cs="Calibri Light"/>
          <w:lang w:eastAsia="hr-HR"/>
        </w:rPr>
        <w:t>Popravci i održavanje strojeva, naprava i opreme.</w:t>
      </w:r>
    </w:p>
    <w:p w:rsidR="009954AF" w:rsidRPr="009954AF" w:rsidRDefault="009954AF" w:rsidP="009954AF">
      <w:pPr>
        <w:pStyle w:val="ListParagraph"/>
        <w:numPr>
          <w:ilvl w:val="0"/>
          <w:numId w:val="15"/>
        </w:numPr>
        <w:rPr>
          <w:rFonts w:ascii="Calibri Light" w:hAnsi="Calibri Light" w:cs="Calibri Light"/>
          <w:lang w:eastAsia="hr-HR"/>
        </w:rPr>
      </w:pPr>
      <w:r w:rsidRPr="009954AF">
        <w:rPr>
          <w:rFonts w:ascii="Calibri Light" w:hAnsi="Calibri Light" w:cs="Calibri Light"/>
          <w:lang w:eastAsia="hr-HR"/>
        </w:rPr>
        <w:t>Otklanjanje kvarova i sprječavanje zastoja u proizvodnji.</w:t>
      </w:r>
    </w:p>
    <w:p w:rsidR="009954AF" w:rsidRPr="009954AF" w:rsidRDefault="009954AF" w:rsidP="009954AF">
      <w:pPr>
        <w:pStyle w:val="ListParagraph"/>
        <w:numPr>
          <w:ilvl w:val="0"/>
          <w:numId w:val="15"/>
        </w:numPr>
        <w:rPr>
          <w:rFonts w:ascii="Calibri Light" w:hAnsi="Calibri Light" w:cs="Calibri Light"/>
          <w:lang w:eastAsia="hr-HR"/>
        </w:rPr>
      </w:pPr>
      <w:r w:rsidRPr="009954AF">
        <w:rPr>
          <w:rFonts w:ascii="Calibri Light" w:hAnsi="Calibri Light" w:cs="Calibri Light"/>
          <w:lang w:eastAsia="hr-HR"/>
        </w:rPr>
        <w:t>Suradnja sa serviserima i vanjskim partnerima.</w:t>
      </w:r>
    </w:p>
    <w:p w:rsidR="007E1CF9" w:rsidRPr="007E1CF9" w:rsidRDefault="007E1CF9" w:rsidP="007E1CF9">
      <w:pPr>
        <w:rPr>
          <w:rFonts w:asciiTheme="majorHAnsi" w:hAnsiTheme="majorHAnsi" w:cstheme="majorHAnsi"/>
          <w:b/>
          <w:bCs/>
          <w:lang w:eastAsia="hr-HR"/>
        </w:rPr>
      </w:pPr>
      <w:r w:rsidRPr="007E1CF9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:rsidR="009954AF" w:rsidRP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SSS strojarskog (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mehaničarskog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) smjera.</w:t>
      </w:r>
    </w:p>
    <w:p w:rsidR="009954AF" w:rsidRP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Poželjno iskustvo u održavanju strojeva i poznavanje hidrauličkih sustava.</w:t>
      </w:r>
    </w:p>
    <w:p w:rsidR="009954AF" w:rsidRP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Osnovna znanja rada u MS Officeu</w:t>
      </w:r>
    </w:p>
    <w:p w:rsid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Precizna, odgovorna i timski orijentirana osoba, spremna na rad u dinamičnom okruženju</w:t>
      </w:r>
    </w:p>
    <w:p w:rsidR="007E1CF9" w:rsidRPr="00A16DE6" w:rsidRDefault="007E1CF9" w:rsidP="007E1CF9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:rsidR="007E1CF9" w:rsidRPr="00A16DE6" w:rsidRDefault="007E1CF9" w:rsidP="007E1CF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:rsidR="007E1CF9" w:rsidRPr="00A16DE6" w:rsidRDefault="007E1CF9" w:rsidP="007E1CF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Mogućnost napredovanja unutar tima ili na druge tehničke pozicije</w:t>
      </w:r>
    </w:p>
    <w:p w:rsidR="007E1CF9" w:rsidRPr="00A16DE6" w:rsidRDefault="007E1CF9" w:rsidP="007E1CF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projektima optimizacije i implementacije novih tehnologija</w:t>
      </w:r>
    </w:p>
    <w:p w:rsidR="007E1CF9" w:rsidRPr="00A16DE6" w:rsidRDefault="007E1CF9" w:rsidP="007E1CF9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Osobine koje cijenimo</w:t>
      </w:r>
    </w:p>
    <w:p w:rsidR="007E1CF9" w:rsidRPr="00A16DE6" w:rsidRDefault="007E1CF9" w:rsidP="007E1CF9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:rsidR="007E1CF9" w:rsidRPr="00A16DE6" w:rsidRDefault="007E1CF9" w:rsidP="007E1CF9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:rsidR="007E1CF9" w:rsidRPr="00A16DE6" w:rsidRDefault="007E1CF9" w:rsidP="007E1CF9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:rsidR="007E1CF9" w:rsidRPr="007E1CF9" w:rsidRDefault="007E1CF9" w:rsidP="007E1CF9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:rsidR="00E06BF4" w:rsidRPr="00E06BF4" w:rsidRDefault="00E06BF4" w:rsidP="00E06BF4">
      <w:pPr>
        <w:rPr>
          <w:rFonts w:asciiTheme="majorHAnsi" w:hAnsiTheme="majorHAnsi" w:cstheme="majorHAnsi"/>
          <w:b/>
          <w:lang w:eastAsia="hr-HR"/>
        </w:rPr>
      </w:pPr>
      <w:r w:rsidRPr="00E06BF4">
        <w:rPr>
          <w:rFonts w:asciiTheme="majorHAnsi" w:hAnsiTheme="majorHAnsi" w:cstheme="majorHAnsi"/>
          <w:b/>
          <w:lang w:eastAsia="hr-HR"/>
        </w:rPr>
        <w:t>Što nudimo</w:t>
      </w:r>
    </w:p>
    <w:p w:rsidR="009954AF" w:rsidRP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Style w:val="Strong"/>
          <w:rFonts w:asciiTheme="majorHAnsi" w:hAnsiTheme="majorHAnsi" w:cstheme="majorHAnsi"/>
          <w:b w:val="0"/>
          <w:sz w:val="22"/>
          <w:szCs w:val="22"/>
        </w:rPr>
        <w:t>Stabilno radno mjesto</w:t>
      </w:r>
      <w:r w:rsidRPr="009954AF">
        <w:rPr>
          <w:rFonts w:asciiTheme="majorHAnsi" w:hAnsiTheme="majorHAnsi" w:cstheme="majorHAnsi"/>
          <w:sz w:val="22"/>
          <w:szCs w:val="22"/>
        </w:rPr>
        <w:t xml:space="preserve"> u međunarodnoj kompaniji s dugom tradicijom.</w:t>
      </w:r>
    </w:p>
    <w:p w:rsidR="009954AF" w:rsidRP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Poticajno radno okruženje uz mentorstvo i podršku kolega.</w:t>
      </w:r>
    </w:p>
    <w:p w:rsidR="009954AF" w:rsidRP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Naknadu za topli obrok i prijevoz.</w:t>
      </w:r>
    </w:p>
    <w:p w:rsidR="009954AF" w:rsidRDefault="009954AF" w:rsidP="009954AF">
      <w:pPr>
        <w:pStyle w:val="NormalWeb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 xml:space="preserve">Godišnju nagradu, regres, božićnicu i 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uskrsnicu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.</w:t>
      </w:r>
    </w:p>
    <w:p w:rsidR="007E1CF9" w:rsidRDefault="007E1CF9" w:rsidP="00B6704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  <w:lang w:eastAsia="hr-HR"/>
        </w:rPr>
        <w:t>Mjesečne novčane nagrade za postignute radne rezultate</w:t>
      </w:r>
    </w:p>
    <w:p w:rsidR="007E1CF9" w:rsidRPr="007E1CF9" w:rsidRDefault="007E1CF9" w:rsidP="007E1CF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25 dana godišnjeg odmora za djelatnike s dvije i više godina radnog staža</w:t>
      </w:r>
    </w:p>
    <w:p w:rsidR="007E1CF9" w:rsidRPr="007E1CF9" w:rsidRDefault="009954AF" w:rsidP="007E1CF9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</w:rPr>
        <w:t>Mogućnost edukacija i profesionalnog razvoja.</w:t>
      </w:r>
    </w:p>
    <w:p w:rsidR="00465AE3" w:rsidRPr="00E06BF4" w:rsidRDefault="00465AE3" w:rsidP="009954AF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E06BF4">
        <w:rPr>
          <w:rFonts w:asciiTheme="majorHAnsi" w:eastAsiaTheme="minorHAnsi" w:hAnsiTheme="majorHAnsi" w:cstheme="majorHAnsi"/>
          <w:sz w:val="22"/>
          <w:szCs w:val="22"/>
        </w:rPr>
        <w:lastRenderedPageBreak/>
        <w:t>Ako želite biti dio tima koji cijeni Vaš rad, pruža podršku i prilike za napredak, pošaljite svoju prijavu</w:t>
      </w:r>
      <w:r w:rsidR="00E06BF4">
        <w:rPr>
          <w:rFonts w:asciiTheme="majorHAnsi" w:eastAsiaTheme="minorHAnsi" w:hAnsiTheme="majorHAnsi" w:cstheme="majorHAnsi"/>
          <w:sz w:val="22"/>
          <w:szCs w:val="22"/>
        </w:rPr>
        <w:t xml:space="preserve"> na</w:t>
      </w:r>
      <w:r w:rsidRPr="00E06BF4">
        <w:rPr>
          <w:rFonts w:asciiTheme="majorHAnsi" w:eastAsiaTheme="minorHAnsi" w:hAnsiTheme="majorHAnsi" w:cstheme="majorHAnsi"/>
          <w:sz w:val="22"/>
          <w:szCs w:val="22"/>
        </w:rPr>
        <w:t xml:space="preserve"> e-mail </w:t>
      </w:r>
      <w:hyperlink r:id="rId5" w:history="1">
        <w:r w:rsidRPr="00E06BF4">
          <w:rPr>
            <w:rFonts w:asciiTheme="majorHAnsi" w:eastAsiaTheme="minorHAnsi" w:hAnsiTheme="majorHAnsi" w:cstheme="majorHAnsi"/>
            <w:b/>
            <w:sz w:val="22"/>
            <w:szCs w:val="22"/>
          </w:rPr>
          <w:t>hr-administration@km-croatia.com</w:t>
        </w:r>
      </w:hyperlink>
    </w:p>
    <w:p w:rsidR="00465AE3" w:rsidRPr="00E06BF4" w:rsidRDefault="00465AE3" w:rsidP="00465AE3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ajorHAnsi" w:eastAsiaTheme="minorHAnsi" w:hAnsiTheme="majorHAnsi" w:cstheme="majorHAnsi"/>
          <w:sz w:val="22"/>
          <w:szCs w:val="22"/>
        </w:rPr>
      </w:pPr>
      <w:r w:rsidRPr="00E06BF4">
        <w:rPr>
          <w:rFonts w:asciiTheme="majorHAnsi" w:eastAsiaTheme="minorHAnsi" w:hAnsiTheme="majorHAnsi" w:cstheme="majorHAnsi"/>
          <w:sz w:val="22"/>
          <w:szCs w:val="22"/>
        </w:rPr>
        <w:t>Za dodatne informacije ili usmenu prijavu, slobodno nas nazovite na broj +385993416579</w:t>
      </w:r>
    </w:p>
    <w:p w:rsidR="00465AE3" w:rsidRPr="00E06BF4" w:rsidRDefault="00465AE3" w:rsidP="00465AE3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Theme="majorHAnsi" w:eastAsiaTheme="minorHAnsi" w:hAnsiTheme="majorHAnsi" w:cstheme="majorHAnsi"/>
          <w:sz w:val="22"/>
          <w:szCs w:val="22"/>
        </w:rPr>
      </w:pPr>
    </w:p>
    <w:p w:rsidR="008E6CAC" w:rsidRDefault="008E6CAC">
      <w:bookmarkStart w:id="0" w:name="_GoBack"/>
      <w:bookmarkEnd w:id="0"/>
    </w:p>
    <w:sectPr w:rsidR="008E6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1131"/>
    <w:multiLevelType w:val="hybridMultilevel"/>
    <w:tmpl w:val="5AC6E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6003"/>
    <w:multiLevelType w:val="hybridMultilevel"/>
    <w:tmpl w:val="5956C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55E6"/>
    <w:multiLevelType w:val="multilevel"/>
    <w:tmpl w:val="5C1A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F2EB6"/>
    <w:multiLevelType w:val="hybridMultilevel"/>
    <w:tmpl w:val="57748E0C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22E35"/>
    <w:multiLevelType w:val="hybridMultilevel"/>
    <w:tmpl w:val="BF34C6A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45AE0"/>
    <w:multiLevelType w:val="multilevel"/>
    <w:tmpl w:val="363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37141"/>
    <w:multiLevelType w:val="multilevel"/>
    <w:tmpl w:val="500C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F3044"/>
    <w:multiLevelType w:val="hybridMultilevel"/>
    <w:tmpl w:val="DF265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B557A"/>
    <w:multiLevelType w:val="hybridMultilevel"/>
    <w:tmpl w:val="084CC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17C87"/>
    <w:multiLevelType w:val="multilevel"/>
    <w:tmpl w:val="1C78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D2426"/>
    <w:multiLevelType w:val="multilevel"/>
    <w:tmpl w:val="001C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252FC"/>
    <w:multiLevelType w:val="multilevel"/>
    <w:tmpl w:val="9DAA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E4257"/>
    <w:multiLevelType w:val="hybridMultilevel"/>
    <w:tmpl w:val="AC54A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093A"/>
    <w:multiLevelType w:val="hybridMultilevel"/>
    <w:tmpl w:val="67F6C1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14D2B"/>
    <w:multiLevelType w:val="multilevel"/>
    <w:tmpl w:val="6C3A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A4452"/>
    <w:multiLevelType w:val="multilevel"/>
    <w:tmpl w:val="5D9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E7055"/>
    <w:multiLevelType w:val="hybridMultilevel"/>
    <w:tmpl w:val="5F326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E7A04"/>
    <w:multiLevelType w:val="hybridMultilevel"/>
    <w:tmpl w:val="F5D6A80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3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5"/>
  </w:num>
  <w:num w:numId="15">
    <w:abstractNumId w:val="19"/>
  </w:num>
  <w:num w:numId="16">
    <w:abstractNumId w:val="6"/>
  </w:num>
  <w:num w:numId="17">
    <w:abstractNumId w:val="5"/>
  </w:num>
  <w:num w:numId="18">
    <w:abstractNumId w:val="0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78"/>
    <w:rsid w:val="00401B68"/>
    <w:rsid w:val="00465AE3"/>
    <w:rsid w:val="007E1CF9"/>
    <w:rsid w:val="008E6CAC"/>
    <w:rsid w:val="009954AF"/>
    <w:rsid w:val="00BB2E13"/>
    <w:rsid w:val="00D46D78"/>
    <w:rsid w:val="00E06BF4"/>
    <w:rsid w:val="00E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1B25"/>
  <w15:chartTrackingRefBased/>
  <w15:docId w15:val="{C354276A-02B0-4120-8951-3679858D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6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D7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D46D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46D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5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8</cp:revision>
  <dcterms:created xsi:type="dcterms:W3CDTF">2025-08-20T07:47:00Z</dcterms:created>
  <dcterms:modified xsi:type="dcterms:W3CDTF">2026-03-24T13:48:00Z</dcterms:modified>
</cp:coreProperties>
</file>