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0BCE" w14:textId="77777777" w:rsidR="00E67D5D" w:rsidRDefault="00E67D5D" w:rsidP="00E67D5D">
      <w:pPr>
        <w:rPr>
          <w:i/>
          <w:lang w:val="de-DE"/>
        </w:rPr>
      </w:pPr>
      <w:r>
        <w:rPr>
          <w:i/>
          <w:lang w:val="de-DE"/>
        </w:rPr>
        <w:t xml:space="preserve">                 </w:t>
      </w:r>
      <w:r>
        <w:rPr>
          <w:i/>
          <w:noProof/>
        </w:rPr>
        <w:drawing>
          <wp:inline distT="0" distB="0" distL="0" distR="0" wp14:anchorId="2358460B" wp14:editId="0C83E153">
            <wp:extent cx="419100" cy="514350"/>
            <wp:effectExtent l="0" t="0" r="0" b="0"/>
            <wp:docPr id="2" name="Slika 2" descr="Slika na kojoj se prikazuje simbol, uzorak, pikse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, uzorak, piksel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38"/>
        <w:gridCol w:w="5418"/>
        <w:gridCol w:w="5418"/>
      </w:tblGrid>
      <w:tr w:rsidR="00E67D5D" w14:paraId="7CC5AA74" w14:textId="77777777" w:rsidTr="00E67D5D">
        <w:tc>
          <w:tcPr>
            <w:tcW w:w="3438" w:type="dxa"/>
          </w:tcPr>
          <w:p w14:paraId="71178E76" w14:textId="57D45B8A" w:rsidR="00E67D5D" w:rsidRPr="00E67D5D" w:rsidRDefault="00E67D5D" w:rsidP="00DD7D98">
            <w:pPr>
              <w:pStyle w:val="Naslov1"/>
              <w:rPr>
                <w:b/>
                <w:bCs/>
                <w:color w:val="000000" w:themeColor="text1"/>
                <w:sz w:val="22"/>
                <w:lang w:val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000000" w:themeColor="text1"/>
                <w:sz w:val="22"/>
                <w:lang w:val="de-D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REPUBLIKA HRVATSKA</w:t>
            </w:r>
          </w:p>
          <w:p w14:paraId="2FC140A6" w14:textId="77777777" w:rsidR="00E67D5D" w:rsidRPr="00E67D5D" w:rsidRDefault="00E67D5D" w:rsidP="00DD7D98">
            <w:pPr>
              <w:rPr>
                <w:bCs/>
                <w:i/>
                <w:lang w:val="de-DE"/>
              </w:rPr>
            </w:pPr>
            <w:r>
              <w:rPr>
                <w:b/>
                <w:lang w:val="de-DE"/>
              </w:rPr>
              <w:t>ZAGREBAČKA ŽUPANIJA</w:t>
            </w:r>
          </w:p>
        </w:tc>
        <w:tc>
          <w:tcPr>
            <w:tcW w:w="5418" w:type="dxa"/>
          </w:tcPr>
          <w:p w14:paraId="0F4F9B1B" w14:textId="77777777" w:rsidR="00E67D5D" w:rsidRDefault="00E67D5D" w:rsidP="00DD7D98">
            <w:pPr>
              <w:jc w:val="center"/>
              <w:rPr>
                <w:i/>
                <w:lang w:val="de-DE"/>
              </w:rPr>
            </w:pPr>
          </w:p>
        </w:tc>
        <w:tc>
          <w:tcPr>
            <w:tcW w:w="5418" w:type="dxa"/>
          </w:tcPr>
          <w:p w14:paraId="23D9FCD8" w14:textId="631A9EEB" w:rsidR="00E67D5D" w:rsidRDefault="00E67D5D" w:rsidP="00DD7D98">
            <w:pPr>
              <w:jc w:val="center"/>
              <w:rPr>
                <w:i/>
                <w:lang w:val="de-DE"/>
              </w:rPr>
            </w:pPr>
          </w:p>
        </w:tc>
      </w:tr>
    </w:tbl>
    <w:p w14:paraId="462928FD" w14:textId="77777777" w:rsidR="00E67D5D" w:rsidRDefault="00E67D5D" w:rsidP="00E67D5D">
      <w:pPr>
        <w:rPr>
          <w:i/>
          <w:lang w:val="de-DE"/>
        </w:rPr>
      </w:pPr>
    </w:p>
    <w:p w14:paraId="34164DB3" w14:textId="77777777" w:rsidR="00E67D5D" w:rsidRDefault="00E67D5D" w:rsidP="00E67D5D">
      <w:pPr>
        <w:framePr w:w="470" w:h="612" w:hSpace="180" w:wrap="auto" w:vAnchor="text" w:hAnchor="text" w:x="-72" w:y="36"/>
        <w:rPr>
          <w:i/>
        </w:rPr>
      </w:pPr>
      <w:r>
        <w:rPr>
          <w:i/>
          <w:noProof/>
        </w:rPr>
        <w:drawing>
          <wp:inline distT="0" distB="0" distL="0" distR="0" wp14:anchorId="3A67F203" wp14:editId="40BC3428">
            <wp:extent cx="295275" cy="390525"/>
            <wp:effectExtent l="0" t="0" r="9525" b="9525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F930F" w14:textId="77777777" w:rsidR="00E67D5D" w:rsidRPr="00E67D5D" w:rsidRDefault="00E67D5D" w:rsidP="00E67D5D">
      <w:pPr>
        <w:pStyle w:val="Naslov1"/>
        <w:rPr>
          <w:b/>
          <w:bCs/>
          <w:color w:val="000000" w:themeColor="text1"/>
          <w:sz w:val="22"/>
        </w:rPr>
      </w:pPr>
      <w:r w:rsidRPr="00E67D5D">
        <w:rPr>
          <w:b/>
          <w:bCs/>
          <w:color w:val="000000" w:themeColor="text1"/>
          <w:sz w:val="22"/>
        </w:rPr>
        <w:t>OPĆINA PISAROVINA</w:t>
      </w:r>
    </w:p>
    <w:p w14:paraId="28A987C8" w14:textId="77777777" w:rsidR="00E67D5D" w:rsidRPr="00E67D5D" w:rsidRDefault="00E67D5D" w:rsidP="00E67D5D">
      <w:pPr>
        <w:pStyle w:val="Naslov1"/>
        <w:rPr>
          <w:b/>
          <w:bCs/>
          <w:color w:val="000000" w:themeColor="text1"/>
          <w:sz w:val="22"/>
        </w:rPr>
      </w:pPr>
      <w:r w:rsidRPr="00E67D5D">
        <w:rPr>
          <w:b/>
          <w:bCs/>
          <w:color w:val="000000" w:themeColor="text1"/>
          <w:sz w:val="22"/>
        </w:rPr>
        <w:t>Pisarovina, Trg hrvatskih velikana 1</w:t>
      </w:r>
    </w:p>
    <w:p w14:paraId="0ACADBA0" w14:textId="77777777" w:rsidR="00E67D5D" w:rsidRDefault="00E67D5D" w:rsidP="00E67D5D"/>
    <w:p w14:paraId="15F2367D" w14:textId="10068110" w:rsidR="00E67D5D" w:rsidRDefault="00E67D5D" w:rsidP="00E67D5D">
      <w:r>
        <w:t>KLASA: 302-01/2</w:t>
      </w:r>
      <w:r w:rsidR="00943293">
        <w:t>6</w:t>
      </w:r>
      <w:r>
        <w:t>-01/1</w:t>
      </w:r>
    </w:p>
    <w:p w14:paraId="5B3EECB5" w14:textId="3EE692A7" w:rsidR="00E67D5D" w:rsidRDefault="00E67D5D" w:rsidP="00E67D5D">
      <w:r>
        <w:t>URBROJ: 238-21-2-2</w:t>
      </w:r>
      <w:r w:rsidR="00943293">
        <w:t>6</w:t>
      </w:r>
      <w:r>
        <w:t>-1</w:t>
      </w:r>
    </w:p>
    <w:p w14:paraId="39F2DE49" w14:textId="7BE21B24" w:rsidR="007E5015" w:rsidRDefault="007E5015" w:rsidP="00E67D5D">
      <w:r>
        <w:t>Pisarovina, 2</w:t>
      </w:r>
      <w:r w:rsidR="00D71EE3">
        <w:t>9</w:t>
      </w:r>
      <w:r>
        <w:t>.0</w:t>
      </w:r>
      <w:r w:rsidR="00EE0C22">
        <w:t>1</w:t>
      </w:r>
      <w:r>
        <w:t>.202</w:t>
      </w:r>
      <w:r w:rsidR="00D71EE3">
        <w:t>6</w:t>
      </w:r>
      <w:r>
        <w:t>.</w:t>
      </w:r>
    </w:p>
    <w:p w14:paraId="3954F0AD" w14:textId="77777777" w:rsidR="00E67D5D" w:rsidRDefault="00E67D5D" w:rsidP="00E67D5D"/>
    <w:p w14:paraId="60173602" w14:textId="77777777" w:rsidR="00E67D5D" w:rsidRPr="00E67D5D" w:rsidRDefault="00E67D5D" w:rsidP="003A5BE2">
      <w:pPr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B472234" w14:textId="77777777" w:rsidR="00862D02" w:rsidRDefault="00862D02" w:rsidP="00E67D5D">
      <w:pPr>
        <w:rPr>
          <w:rFonts w:ascii="Times New Roman" w:hAnsi="Times New Roman" w:cs="Times New Roman"/>
          <w:b/>
          <w:bCs/>
          <w:color w:val="767171" w:themeColor="background2" w:themeShade="80"/>
          <w:sz w:val="23"/>
          <w:szCs w:val="23"/>
        </w:rPr>
      </w:pPr>
    </w:p>
    <w:p w14:paraId="47D37BE4" w14:textId="77777777" w:rsidR="00E67D5D" w:rsidRDefault="00E67D5D" w:rsidP="00E67D5D">
      <w:pPr>
        <w:rPr>
          <w:rFonts w:ascii="Times New Roman" w:hAnsi="Times New Roman" w:cs="Times New Roman"/>
          <w:b/>
          <w:bCs/>
          <w:color w:val="767171" w:themeColor="background2" w:themeShade="80"/>
          <w:sz w:val="23"/>
          <w:szCs w:val="23"/>
        </w:rPr>
      </w:pPr>
    </w:p>
    <w:p w14:paraId="38DC179E" w14:textId="77777777" w:rsidR="00E67D5D" w:rsidRPr="000C38A4" w:rsidRDefault="00E67D5D" w:rsidP="00E67D5D">
      <w:pPr>
        <w:rPr>
          <w:rFonts w:ascii="Times New Roman" w:hAnsi="Times New Roman" w:cs="Times New Roman"/>
          <w:b/>
          <w:bCs/>
          <w:color w:val="767171" w:themeColor="background2" w:themeShade="80"/>
          <w:sz w:val="28"/>
          <w:szCs w:val="28"/>
        </w:rPr>
      </w:pPr>
    </w:p>
    <w:p w14:paraId="2EFFE665" w14:textId="6C9D907F" w:rsidR="00E67D5D" w:rsidRDefault="00EE0C22" w:rsidP="00862D0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G</w:t>
      </w:r>
      <w:r w:rsidR="00862D02" w:rsidRPr="000C38A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odišnje izvješće o provedbi provedbenog programa </w:t>
      </w:r>
    </w:p>
    <w:p w14:paraId="09325CD7" w14:textId="1E7A6056" w:rsidR="00862D02" w:rsidRPr="000C38A4" w:rsidRDefault="00862D02" w:rsidP="00862D0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C38A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za 202</w:t>
      </w:r>
      <w:r w:rsidR="001C5D2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5</w:t>
      </w:r>
      <w:r w:rsidRPr="000C38A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 godinu</w:t>
      </w:r>
    </w:p>
    <w:p w14:paraId="3DD2E953" w14:textId="77777777" w:rsidR="003A5BE2" w:rsidRPr="000C38A4" w:rsidRDefault="003A5BE2" w:rsidP="00862D02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E34932B" w14:textId="09BB3D88" w:rsidR="00862D02" w:rsidRPr="00E67D5D" w:rsidRDefault="00862D02" w:rsidP="00862D02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67D5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OPĆINA PISAROVINA</w:t>
      </w:r>
    </w:p>
    <w:p w14:paraId="31FE9564" w14:textId="77777777" w:rsidR="00862D02" w:rsidRPr="000C38A4" w:rsidRDefault="00862D02" w:rsidP="00862D02">
      <w:pPr>
        <w:jc w:val="center"/>
        <w:rPr>
          <w:rFonts w:ascii="Times New Roman" w:hAnsi="Times New Roman" w:cs="Times New Roman"/>
          <w:color w:val="767171" w:themeColor="background2" w:themeShade="80"/>
          <w:sz w:val="28"/>
          <w:szCs w:val="28"/>
        </w:rPr>
      </w:pPr>
    </w:p>
    <w:p w14:paraId="0EB5DCB9" w14:textId="77777777" w:rsidR="00862D02" w:rsidRPr="000C38A4" w:rsidRDefault="00862D02" w:rsidP="00862D02">
      <w:pPr>
        <w:jc w:val="center"/>
        <w:rPr>
          <w:rFonts w:ascii="Times New Roman" w:hAnsi="Times New Roman" w:cs="Times New Roman"/>
          <w:color w:val="767171" w:themeColor="background2" w:themeShade="80"/>
        </w:rPr>
      </w:pPr>
    </w:p>
    <w:p w14:paraId="71E14BF1" w14:textId="77777777" w:rsidR="00862D02" w:rsidRPr="000C38A4" w:rsidRDefault="00862D02" w:rsidP="00862D02">
      <w:pPr>
        <w:jc w:val="center"/>
        <w:rPr>
          <w:rFonts w:ascii="Times New Roman" w:hAnsi="Times New Roman" w:cs="Times New Roman"/>
          <w:color w:val="767171" w:themeColor="background2" w:themeShade="80"/>
        </w:rPr>
      </w:pPr>
    </w:p>
    <w:p w14:paraId="6B2B593B" w14:textId="77777777" w:rsidR="00862D02" w:rsidRPr="000C38A4" w:rsidRDefault="00862D02" w:rsidP="00862D02">
      <w:pPr>
        <w:jc w:val="center"/>
        <w:rPr>
          <w:rFonts w:ascii="Times New Roman" w:hAnsi="Times New Roman" w:cs="Times New Roman"/>
          <w:color w:val="767171" w:themeColor="background2" w:themeShade="80"/>
        </w:rPr>
      </w:pPr>
    </w:p>
    <w:p w14:paraId="790B0FDC" w14:textId="77777777" w:rsidR="00862D02" w:rsidRPr="000C38A4" w:rsidRDefault="00862D02" w:rsidP="00862D02">
      <w:pPr>
        <w:jc w:val="center"/>
        <w:rPr>
          <w:rFonts w:ascii="Times New Roman" w:hAnsi="Times New Roman" w:cs="Times New Roman"/>
          <w:color w:val="767171" w:themeColor="background2" w:themeShade="80"/>
        </w:rPr>
      </w:pPr>
    </w:p>
    <w:p w14:paraId="386C6CA0" w14:textId="77777777" w:rsidR="00862D02" w:rsidRPr="000C38A4" w:rsidRDefault="00862D02" w:rsidP="00862D02">
      <w:pPr>
        <w:jc w:val="center"/>
        <w:rPr>
          <w:rFonts w:ascii="Times New Roman" w:hAnsi="Times New Roman" w:cs="Times New Roman"/>
          <w:color w:val="767171" w:themeColor="background2" w:themeShade="80"/>
        </w:rPr>
      </w:pPr>
    </w:p>
    <w:p w14:paraId="350EC46E" w14:textId="77777777" w:rsidR="00862D02" w:rsidRPr="000C38A4" w:rsidRDefault="00862D02" w:rsidP="00862D02">
      <w:pPr>
        <w:jc w:val="center"/>
        <w:rPr>
          <w:rFonts w:ascii="Times New Roman" w:hAnsi="Times New Roman" w:cs="Times New Roman"/>
          <w:color w:val="767171" w:themeColor="background2" w:themeShade="80"/>
        </w:rPr>
      </w:pPr>
    </w:p>
    <w:p w14:paraId="1B3786A4" w14:textId="6ED02895" w:rsidR="00862D02" w:rsidRDefault="00D37FD9" w:rsidP="000C38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Siječanj, 202</w:t>
      </w:r>
      <w:r w:rsidR="001C5D2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FA48AAD" w14:textId="77777777" w:rsidR="00943293" w:rsidRPr="000C38A4" w:rsidRDefault="00943293" w:rsidP="000C38A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34FCC6" w14:textId="1060F50B" w:rsidR="00862D02" w:rsidRPr="000C38A4" w:rsidRDefault="00862D02" w:rsidP="000C38A4">
      <w:pPr>
        <w:pStyle w:val="Naslov1"/>
        <w:numPr>
          <w:ilvl w:val="0"/>
          <w:numId w:val="4"/>
        </w:numPr>
        <w:rPr>
          <w:rFonts w:ascii="Times New Roman" w:hAnsi="Times New Roman" w:cs="Times New Roman"/>
          <w:b/>
          <w:bCs/>
          <w:color w:val="767171" w:themeColor="background2" w:themeShade="80"/>
          <w:sz w:val="28"/>
          <w:szCs w:val="28"/>
        </w:rPr>
      </w:pPr>
      <w:bookmarkStart w:id="0" w:name="_Hlk109738244"/>
      <w:r w:rsidRPr="000C38A4">
        <w:rPr>
          <w:rFonts w:ascii="Times New Roman" w:hAnsi="Times New Roman" w:cs="Times New Roman"/>
          <w:b/>
          <w:bCs/>
          <w:color w:val="767171" w:themeColor="background2" w:themeShade="80"/>
          <w:sz w:val="28"/>
          <w:szCs w:val="28"/>
        </w:rPr>
        <w:lastRenderedPageBreak/>
        <w:t>PREGLED STANJA U UPRAVNOM PODRUČJU</w:t>
      </w:r>
    </w:p>
    <w:p w14:paraId="57D1FE70" w14:textId="77777777" w:rsidR="00862D02" w:rsidRPr="003A5BE2" w:rsidRDefault="00862D02" w:rsidP="00862D02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F9C0D9D" w14:textId="20EC757B" w:rsidR="006E477D" w:rsidRPr="003A5BE2" w:rsidRDefault="007C4345" w:rsidP="006E47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</w:t>
      </w:r>
      <w:r w:rsidR="006E477D" w:rsidRPr="003A5BE2">
        <w:rPr>
          <w:rFonts w:ascii="Times New Roman" w:hAnsi="Times New Roman" w:cs="Times New Roman"/>
          <w:sz w:val="24"/>
          <w:szCs w:val="24"/>
        </w:rPr>
        <w:t>dišnje izvješće o provedbi Provedbenog programa Općine Pisarovina 2021. – 2025. za 202</w:t>
      </w:r>
      <w:r w:rsidR="001C5D22">
        <w:rPr>
          <w:rFonts w:ascii="Times New Roman" w:hAnsi="Times New Roman" w:cs="Times New Roman"/>
          <w:sz w:val="24"/>
          <w:szCs w:val="24"/>
        </w:rPr>
        <w:t>5</w:t>
      </w:r>
      <w:r w:rsidR="006E477D" w:rsidRPr="003A5BE2">
        <w:rPr>
          <w:rFonts w:ascii="Times New Roman" w:hAnsi="Times New Roman" w:cs="Times New Roman"/>
          <w:sz w:val="24"/>
          <w:szCs w:val="24"/>
        </w:rPr>
        <w:t>. godin</w:t>
      </w:r>
      <w:r w:rsidR="00EE0C22">
        <w:rPr>
          <w:rFonts w:ascii="Times New Roman" w:hAnsi="Times New Roman" w:cs="Times New Roman"/>
          <w:sz w:val="24"/>
          <w:szCs w:val="24"/>
        </w:rPr>
        <w:t>u</w:t>
      </w:r>
      <w:r w:rsidR="006E477D" w:rsidRPr="003A5BE2">
        <w:rPr>
          <w:rFonts w:ascii="Times New Roman" w:hAnsi="Times New Roman" w:cs="Times New Roman"/>
          <w:sz w:val="24"/>
          <w:szCs w:val="24"/>
        </w:rPr>
        <w:t xml:space="preserve"> izradilo se u skladu s Uputom za izradu (polu)godišnjeg izvješća o provedbi provedbenog programa tijela državne uprave, Ministarstva regionalnog razvoja i fondova Europske unije kao koordinacijskom tijelu u sustavu strateškog planiranja i upravljanja razvojem Republike Hrvatske, iz prosinca 2021. godine, a kojom je definirana struktura i sadržaj istog. U skladu s Uputom, </w:t>
      </w:r>
      <w:r>
        <w:rPr>
          <w:rFonts w:ascii="Times New Roman" w:hAnsi="Times New Roman" w:cs="Times New Roman"/>
          <w:sz w:val="24"/>
          <w:szCs w:val="24"/>
        </w:rPr>
        <w:t>G</w:t>
      </w:r>
      <w:r w:rsidR="006E477D" w:rsidRPr="003A5BE2">
        <w:rPr>
          <w:rFonts w:ascii="Times New Roman" w:hAnsi="Times New Roman" w:cs="Times New Roman"/>
          <w:sz w:val="24"/>
          <w:szCs w:val="24"/>
        </w:rPr>
        <w:t>odišnje izvješće se sastoji od tekstualnog dijela (u word formatu) i tabličnog predloška izvješća koji se izrađuje zasebno i dostavlja u .</w:t>
      </w:r>
      <w:proofErr w:type="spellStart"/>
      <w:r w:rsidR="006E477D" w:rsidRPr="003A5BE2">
        <w:rPr>
          <w:rFonts w:ascii="Times New Roman" w:hAnsi="Times New Roman" w:cs="Times New Roman"/>
          <w:sz w:val="24"/>
          <w:szCs w:val="24"/>
        </w:rPr>
        <w:t>xslx</w:t>
      </w:r>
      <w:proofErr w:type="spellEnd"/>
      <w:r w:rsidR="006E477D" w:rsidRPr="003A5BE2">
        <w:rPr>
          <w:rFonts w:ascii="Times New Roman" w:hAnsi="Times New Roman" w:cs="Times New Roman"/>
          <w:sz w:val="24"/>
          <w:szCs w:val="24"/>
        </w:rPr>
        <w:t xml:space="preserve"> formatu uz tekstualni dio izvješća. Uz poglavlje Pregled stanja, u kojem se daje kratak pregled gospodarskog, društvenog i političkog konteksta, odnosno promjena tijekom izvještajnog razdoblja, tekstualni dio izvješća obuhvaća i cjeline Izvješća o napretku provedbe mjera i Doprinos ostvarenju ciljeva javnih politika, zasebno za svako upravno područje u nadležnosti </w:t>
      </w:r>
      <w:r w:rsidR="006E477D">
        <w:rPr>
          <w:rFonts w:ascii="Times New Roman" w:hAnsi="Times New Roman" w:cs="Times New Roman"/>
          <w:sz w:val="24"/>
          <w:szCs w:val="24"/>
        </w:rPr>
        <w:t>Općine</w:t>
      </w:r>
      <w:r w:rsidR="006E477D" w:rsidRPr="003A5BE2">
        <w:rPr>
          <w:rFonts w:ascii="Times New Roman" w:hAnsi="Times New Roman" w:cs="Times New Roman"/>
          <w:sz w:val="24"/>
          <w:szCs w:val="24"/>
        </w:rPr>
        <w:t xml:space="preserve">. Tablični predložak godišnjeg izvješća o provedbi provedbenog programa sadrži tablične podatke o ostvarenoj vrijednosti pokazatelja rezultata u izvještajnom razdoblju, iznosima utrošenih proračunskih sredstava, postignuću ključnih točaka ostvarenja, statusu provedbe mjere te opis statusa provedbe mjere, također zasebno za svako upravno područje u nadležnosti </w:t>
      </w:r>
      <w:r w:rsidR="006E477D">
        <w:rPr>
          <w:rFonts w:ascii="Times New Roman" w:hAnsi="Times New Roman" w:cs="Times New Roman"/>
          <w:sz w:val="24"/>
          <w:szCs w:val="24"/>
        </w:rPr>
        <w:t>Općine.</w:t>
      </w:r>
      <w:r w:rsidR="006E477D" w:rsidRPr="003A5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31E73" w14:textId="77777777" w:rsidR="006E477D" w:rsidRPr="003A5BE2" w:rsidRDefault="006E477D" w:rsidP="006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E2">
        <w:rPr>
          <w:rFonts w:ascii="Times New Roman" w:hAnsi="Times New Roman" w:cs="Times New Roman"/>
          <w:sz w:val="24"/>
          <w:szCs w:val="24"/>
        </w:rPr>
        <w:t>U skladu s člankom 19. Zakona o lokalnoj i područnoj (regionalnoj) samoupravi, Općina Pisarovina u svom samoupravnom djelokrugu obavlja poslove lokalnog značaja kojima se neposredno ostvaruju potrebe građana, a koji nisu Ustavom ili zakonom dodijeljeni državnim tijelima i to osobito poslove koji se odnose na: - uređenje naselja i stanovanje, - prostorno i urbanističko planiranje, - komunalno gospodarstvo, - brigu o djeci, - socijalnu skrb, - primarnu zdravstvenu zaštitu, - odgoj i osnovno obrazovanje, - kulturu, tjelesnu kulturu i šport, - zaštitu potrošača, - zaštitu i unapređenje prirodnog okoliša, - protupožarnu i civilnu zaštitu, - promet na svom području - te ostale poslove sukladno posebnim zakonima.</w:t>
      </w:r>
    </w:p>
    <w:p w14:paraId="5873D028" w14:textId="77777777" w:rsidR="006E477D" w:rsidRPr="003A5BE2" w:rsidRDefault="006E477D" w:rsidP="006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57914" w14:textId="77777777" w:rsidR="006E477D" w:rsidRPr="003A5BE2" w:rsidRDefault="006E477D" w:rsidP="006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E2">
        <w:rPr>
          <w:rFonts w:ascii="Times New Roman" w:hAnsi="Times New Roman" w:cs="Times New Roman"/>
          <w:sz w:val="24"/>
          <w:szCs w:val="24"/>
        </w:rPr>
        <w:t>Općina Pisarovina je krajem prosinca 2021. godine donijela Provedbeni program za razdoblje 2021. – 2025. godine. Provedbeni program je kratkoročni akt strateškog planiranja od nacionalnog značaja koji opisuje viziju, misiju, izazove i razvojne potrebe koje proizlaze iz djelokruga rada Općine.</w:t>
      </w:r>
    </w:p>
    <w:p w14:paraId="6302E4CE" w14:textId="77777777" w:rsidR="006E477D" w:rsidRPr="003A5BE2" w:rsidRDefault="006E477D" w:rsidP="006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0AC73" w14:textId="2A745D25" w:rsidR="006E477D" w:rsidRDefault="006E477D" w:rsidP="006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E2">
        <w:rPr>
          <w:rFonts w:ascii="Times New Roman" w:hAnsi="Times New Roman" w:cs="Times New Roman"/>
          <w:sz w:val="24"/>
          <w:szCs w:val="24"/>
        </w:rPr>
        <w:t>U odnosu na mjere i ciljeve planirane Provedbenim programom, tijekom izvještajnog razdoblja Općina Pisarovina obavljala je sve poslove iz svoje nadležnosti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B7CE2E" w14:textId="77777777" w:rsidR="006E7579" w:rsidRDefault="006E7579" w:rsidP="006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5E794" w14:textId="77777777" w:rsidR="006E7579" w:rsidRDefault="006E7579" w:rsidP="006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F32C7" w14:textId="77777777" w:rsidR="006E477D" w:rsidRDefault="006E477D" w:rsidP="006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463AF" w14:textId="77777777" w:rsidR="006E477D" w:rsidRDefault="006E477D" w:rsidP="006E4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5B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D7984" w14:textId="0C6BABDA" w:rsidR="00B06FC9" w:rsidRDefault="00B06FC9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C7714" w14:textId="08610C8A" w:rsidR="00B06FC9" w:rsidRDefault="00B06FC9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ACE8C" w14:textId="6A3488D0" w:rsidR="00B06FC9" w:rsidRDefault="00B06FC9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17BA2" w14:textId="77777777" w:rsidR="000C38A4" w:rsidRDefault="000C38A4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D13A5" w14:textId="02179D7A" w:rsidR="00B06FC9" w:rsidRDefault="00B06FC9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C29A8" w14:textId="77777777" w:rsidR="00FF16C8" w:rsidRDefault="00FF16C8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35F3" w14:textId="77777777" w:rsidR="00FF16C8" w:rsidRDefault="00FF16C8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0617F" w14:textId="77777777" w:rsidR="00FF16C8" w:rsidRDefault="00FF16C8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10073" w14:textId="447B1F49" w:rsidR="00B06FC9" w:rsidRDefault="00B06FC9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77E46" w14:textId="2CD43B8B" w:rsidR="00B06FC9" w:rsidRDefault="00B06FC9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CFD90" w14:textId="589874BF" w:rsidR="00B06FC9" w:rsidRPr="000C38A4" w:rsidRDefault="00B06FC9" w:rsidP="003A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B1C1" w14:textId="02AB7019" w:rsidR="00B06FC9" w:rsidRPr="000C38A4" w:rsidRDefault="00B06FC9" w:rsidP="000C38A4">
      <w:pPr>
        <w:pStyle w:val="Naslov2"/>
        <w:numPr>
          <w:ilvl w:val="0"/>
          <w:numId w:val="4"/>
        </w:numPr>
        <w:rPr>
          <w:rFonts w:ascii="Times New Roman" w:hAnsi="Times New Roman" w:cs="Times New Roman"/>
          <w:b/>
          <w:bCs/>
          <w:color w:val="767171" w:themeColor="background2" w:themeShade="80"/>
          <w:sz w:val="28"/>
          <w:szCs w:val="28"/>
        </w:rPr>
      </w:pPr>
      <w:bookmarkStart w:id="1" w:name="_Hlk109738433"/>
      <w:r w:rsidRPr="000C38A4">
        <w:rPr>
          <w:rFonts w:ascii="Times New Roman" w:hAnsi="Times New Roman" w:cs="Times New Roman"/>
          <w:b/>
          <w:bCs/>
          <w:color w:val="767171" w:themeColor="background2" w:themeShade="80"/>
          <w:sz w:val="28"/>
          <w:szCs w:val="28"/>
        </w:rPr>
        <w:t>IZVJEŠĆE O NAPRETKU U PROVEDBI MJERA</w:t>
      </w:r>
    </w:p>
    <w:p w14:paraId="7040CD6E" w14:textId="723720D2" w:rsidR="00B06FC9" w:rsidRDefault="00B06FC9" w:rsidP="00B06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30A68" w14:textId="566C6BB6" w:rsidR="00B06FC9" w:rsidRPr="00380FE1" w:rsidRDefault="00B06FC9" w:rsidP="000C38A4">
      <w:pPr>
        <w:pStyle w:val="Naslov2"/>
        <w:numPr>
          <w:ilvl w:val="1"/>
          <w:numId w:val="4"/>
        </w:numPr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</w:rPr>
      </w:pPr>
      <w:r w:rsidRPr="00380FE1"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</w:rPr>
        <w:t>Analiza statusa provedbe</w:t>
      </w:r>
    </w:p>
    <w:p w14:paraId="62D33752" w14:textId="0EC7E85D" w:rsidR="00B06FC9" w:rsidRDefault="00B06FC9" w:rsidP="00B06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797B1" w14:textId="3E4FD5FE" w:rsidR="00B06FC9" w:rsidRDefault="00B06FC9" w:rsidP="00B06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Provedbenom programu Općine Pisarovina 2021. – 2025. pretpostavljeno je 11 mjera, a u pogledu statusa provedbe mjera možemo istaknuti da </w:t>
      </w:r>
      <w:r w:rsidR="00CE14EB">
        <w:rPr>
          <w:rFonts w:ascii="Times New Roman" w:hAnsi="Times New Roman" w:cs="Times New Roman"/>
          <w:sz w:val="24"/>
          <w:szCs w:val="24"/>
        </w:rPr>
        <w:t xml:space="preserve">su sve mjere </w:t>
      </w:r>
      <w:r w:rsidR="00D57C17">
        <w:rPr>
          <w:rFonts w:ascii="Times New Roman" w:hAnsi="Times New Roman" w:cs="Times New Roman"/>
          <w:sz w:val="24"/>
          <w:szCs w:val="24"/>
        </w:rPr>
        <w:t xml:space="preserve">u tijeku provedbe. </w:t>
      </w:r>
      <w:r w:rsidR="00DF44B0">
        <w:rPr>
          <w:rFonts w:ascii="Times New Roman" w:hAnsi="Times New Roman" w:cs="Times New Roman"/>
          <w:sz w:val="24"/>
          <w:szCs w:val="24"/>
        </w:rPr>
        <w:t>Nadalje</w:t>
      </w:r>
      <w:r>
        <w:rPr>
          <w:rFonts w:ascii="Times New Roman" w:hAnsi="Times New Roman" w:cs="Times New Roman"/>
          <w:sz w:val="24"/>
          <w:szCs w:val="24"/>
        </w:rPr>
        <w:t>, od ponekih se aktivnosti unutar mjera odustalo iz raznih razloga koji se navode u tablici.</w:t>
      </w:r>
    </w:p>
    <w:p w14:paraId="2E703AFE" w14:textId="2293E3C3" w:rsidR="00B06FC9" w:rsidRDefault="00B06FC9" w:rsidP="00B06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CFE45" w14:textId="6D266930" w:rsidR="00B06FC9" w:rsidRDefault="00B06FC9" w:rsidP="00B06FC9">
      <w:pPr>
        <w:jc w:val="center"/>
        <w:rPr>
          <w:rFonts w:ascii="Times New Roman" w:hAnsi="Times New Roman" w:cs="Times New Roman"/>
        </w:rPr>
      </w:pPr>
      <w:r w:rsidRPr="00207E7E">
        <w:rPr>
          <w:rFonts w:ascii="Times New Roman" w:hAnsi="Times New Roman" w:cs="Times New Roman"/>
        </w:rPr>
        <w:t>Tablica 1: Status provedbe mjera iz upravnog područja JLS</w:t>
      </w:r>
    </w:p>
    <w:bookmarkEnd w:id="1"/>
    <w:p w14:paraId="759E3CC9" w14:textId="77777777" w:rsidR="00B06FC9" w:rsidRPr="00207E7E" w:rsidRDefault="00B06FC9" w:rsidP="00B06FC9">
      <w:pPr>
        <w:jc w:val="center"/>
        <w:rPr>
          <w:rFonts w:ascii="Times New Roman" w:hAnsi="Times New Roman" w:cs="Times New Roman"/>
        </w:rPr>
      </w:pPr>
    </w:p>
    <w:tbl>
      <w:tblPr>
        <w:tblStyle w:val="Tablicapopisa3-isticanje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4956"/>
      </w:tblGrid>
      <w:tr w:rsidR="00B06FC9" w:rsidRPr="00207E7E" w14:paraId="6775BA72" w14:textId="77777777" w:rsidTr="00333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8" w:type="dxa"/>
            <w:shd w:val="clear" w:color="auto" w:fill="BFBFBF" w:themeFill="background1" w:themeFillShade="BF"/>
          </w:tcPr>
          <w:p w14:paraId="32FE2F40" w14:textId="77777777" w:rsidR="00B06FC9" w:rsidRPr="0033306F" w:rsidRDefault="00B06FC9" w:rsidP="00DB0316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bookmarkStart w:id="2" w:name="_Hlk109738453"/>
            <w:r w:rsidRPr="0033306F">
              <w:rPr>
                <w:rFonts w:ascii="Times New Roman" w:hAnsi="Times New Roman" w:cs="Times New Roman"/>
                <w:color w:val="000000" w:themeColor="text1"/>
              </w:rPr>
              <w:t>REDNI BROJ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5C67825D" w14:textId="77777777" w:rsidR="00B06FC9" w:rsidRPr="0033306F" w:rsidRDefault="00B06FC9" w:rsidP="00DB03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3306F">
              <w:rPr>
                <w:rFonts w:ascii="Times New Roman" w:hAnsi="Times New Roman" w:cs="Times New Roman"/>
                <w:color w:val="000000" w:themeColor="text1"/>
              </w:rPr>
              <w:t>NAZIV MJERE</w:t>
            </w:r>
          </w:p>
        </w:tc>
        <w:tc>
          <w:tcPr>
            <w:tcW w:w="4956" w:type="dxa"/>
            <w:shd w:val="clear" w:color="auto" w:fill="BFBFBF" w:themeFill="background1" w:themeFillShade="BF"/>
          </w:tcPr>
          <w:p w14:paraId="0A011B01" w14:textId="77777777" w:rsidR="00B06FC9" w:rsidRPr="0033306F" w:rsidRDefault="00B06FC9" w:rsidP="00DB03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3306F">
              <w:rPr>
                <w:rFonts w:ascii="Times New Roman" w:hAnsi="Times New Roman" w:cs="Times New Roman"/>
                <w:color w:val="000000" w:themeColor="text1"/>
              </w:rPr>
              <w:t>OPIS STATUSA PROVEDBE MJERE</w:t>
            </w:r>
          </w:p>
        </w:tc>
      </w:tr>
      <w:tr w:rsidR="00B06FC9" w:rsidRPr="00207E7E" w14:paraId="32575AF1" w14:textId="77777777" w:rsidTr="00CD3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A7E9363" w14:textId="77777777" w:rsidR="00B06FC9" w:rsidRPr="00207E7E" w:rsidRDefault="00B06FC9" w:rsidP="00DB0316">
            <w:pPr>
              <w:jc w:val="both"/>
              <w:rPr>
                <w:rFonts w:ascii="Times New Roman" w:hAnsi="Times New Roman" w:cs="Times New Roman"/>
              </w:rPr>
            </w:pPr>
            <w:r w:rsidRPr="00207E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8" w:type="dxa"/>
          </w:tcPr>
          <w:p w14:paraId="5E5AE444" w14:textId="77777777" w:rsidR="00B06FC9" w:rsidRPr="00586DF1" w:rsidRDefault="00B06FC9" w:rsidP="00D3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4373C8A" w14:textId="37ACF855" w:rsidR="00265F99" w:rsidRPr="00586DF1" w:rsidRDefault="00265F99" w:rsidP="00D3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586DF1">
              <w:rPr>
                <w:rFonts w:ascii="Times New Roman" w:hAnsi="Times New Roman" w:cs="Times New Roman"/>
                <w:color w:val="000000" w:themeColor="text1"/>
              </w:rPr>
              <w:t>Izgradnja i unaprjeđenje poduzetničke infrastrukture i privlačenje novih investitora</w:t>
            </w:r>
          </w:p>
          <w:p w14:paraId="54E90CFD" w14:textId="6E50FE43" w:rsidR="00265F99" w:rsidRPr="00586DF1" w:rsidRDefault="00265F99" w:rsidP="00D3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6" w:type="dxa"/>
          </w:tcPr>
          <w:p w14:paraId="5B742E4D" w14:textId="23CD008E" w:rsidR="00FA2AE3" w:rsidRDefault="00703B59" w:rsidP="00FA2A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F1744">
              <w:rPr>
                <w:rFonts w:ascii="Times New Roman" w:hAnsi="Times New Roman" w:cs="Times New Roman"/>
                <w:sz w:val="24"/>
                <w:szCs w:val="24"/>
              </w:rPr>
              <w:t xml:space="preserve">rojekt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F1744">
              <w:rPr>
                <w:rFonts w:ascii="Times New Roman" w:hAnsi="Times New Roman" w:cs="Times New Roman"/>
                <w:sz w:val="24"/>
                <w:szCs w:val="24"/>
              </w:rPr>
              <w:t>zgradnj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F1744">
              <w:rPr>
                <w:rFonts w:ascii="Times New Roman" w:hAnsi="Times New Roman" w:cs="Times New Roman"/>
                <w:sz w:val="24"/>
                <w:szCs w:val="24"/>
              </w:rPr>
              <w:t xml:space="preserve"> poduzetničke zone Pisarovina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kontinuirano se provodi</w:t>
            </w:r>
            <w:r w:rsidR="001236DA">
              <w:rPr>
                <w:rFonts w:ascii="Times New Roman" w:hAnsi="Times New Roman" w:cs="Times New Roman"/>
                <w:sz w:val="24"/>
                <w:szCs w:val="24"/>
              </w:rPr>
              <w:t xml:space="preserve">. U provedbenom </w:t>
            </w:r>
            <w:r w:rsidR="00943293">
              <w:rPr>
                <w:rFonts w:ascii="Times New Roman" w:hAnsi="Times New Roman" w:cs="Times New Roman"/>
                <w:sz w:val="24"/>
                <w:szCs w:val="24"/>
              </w:rPr>
              <w:t>razdoblju</w:t>
            </w:r>
            <w:r w:rsidR="001236DA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="00EE0C22">
              <w:rPr>
                <w:rFonts w:ascii="Times New Roman" w:hAnsi="Times New Roman" w:cs="Times New Roman"/>
                <w:sz w:val="24"/>
                <w:szCs w:val="24"/>
              </w:rPr>
              <w:t xml:space="preserve">tkupljeno je nekoliko zemljišta za potrebe razvoja poduzetničke zone. </w:t>
            </w:r>
          </w:p>
          <w:p w14:paraId="41FEAB30" w14:textId="48E039E1" w:rsidR="00FA2AE3" w:rsidRPr="00FA2AE3" w:rsidRDefault="00943293" w:rsidP="00FA2A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 prethodnom razdoblju z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avršena je provedba</w:t>
            </w:r>
            <w:r w:rsidR="00FA2AE3" w:rsidRPr="00FA2AE3">
              <w:rPr>
                <w:rFonts w:ascii="Times New Roman" w:hAnsi="Times New Roman" w:cs="Times New Roman"/>
                <w:color w:val="000000" w:themeColor="text1"/>
              </w:rPr>
              <w:t xml:space="preserve"> katastarske izmjere</w:t>
            </w:r>
            <w:r w:rsidR="006E757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A2AE3" w:rsidRPr="00FA2AE3">
              <w:rPr>
                <w:rFonts w:ascii="Times New Roman" w:hAnsi="Times New Roman" w:cs="Times New Roman"/>
                <w:color w:val="000000" w:themeColor="text1"/>
              </w:rPr>
              <w:t>za k.o. Lučelnica</w:t>
            </w:r>
            <w:r w:rsidR="00EE0C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7C4345">
              <w:rPr>
                <w:rFonts w:ascii="Times New Roman" w:hAnsi="Times New Roman" w:cs="Times New Roman"/>
                <w:color w:val="000000" w:themeColor="text1"/>
              </w:rPr>
              <w:t xml:space="preserve"> za</w:t>
            </w:r>
            <w:r w:rsidR="00EE0C22">
              <w:rPr>
                <w:rFonts w:ascii="Times New Roman" w:hAnsi="Times New Roman" w:cs="Times New Roman"/>
                <w:color w:val="000000" w:themeColor="text1"/>
              </w:rPr>
              <w:t xml:space="preserve"> k.o</w:t>
            </w:r>
            <w:r w:rsidR="00FF16C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EE0C22">
              <w:rPr>
                <w:rFonts w:ascii="Times New Roman" w:hAnsi="Times New Roman" w:cs="Times New Roman"/>
                <w:color w:val="000000" w:themeColor="text1"/>
              </w:rPr>
              <w:t>Donja Kupčina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0BA41F74" w14:textId="61FA1E96" w:rsidR="00510CF9" w:rsidRPr="00586DF1" w:rsidRDefault="00FA2AE3" w:rsidP="00FA2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A2AE3">
              <w:rPr>
                <w:rFonts w:ascii="Times New Roman" w:hAnsi="Times New Roman" w:cs="Times New Roman"/>
                <w:color w:val="000000" w:themeColor="text1"/>
              </w:rPr>
              <w:t>Mjera je u tijeku.</w:t>
            </w:r>
          </w:p>
        </w:tc>
      </w:tr>
      <w:tr w:rsidR="00B06FC9" w:rsidRPr="00207E7E" w14:paraId="5E854E21" w14:textId="77777777" w:rsidTr="003C7E19">
        <w:trPr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C48930F" w14:textId="77777777" w:rsidR="00B06FC9" w:rsidRPr="00207E7E" w:rsidRDefault="00B06FC9" w:rsidP="00DB0316">
            <w:pPr>
              <w:jc w:val="both"/>
              <w:rPr>
                <w:rFonts w:ascii="Times New Roman" w:hAnsi="Times New Roman" w:cs="Times New Roman"/>
              </w:rPr>
            </w:pPr>
            <w:r w:rsidRPr="00207E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18" w:type="dxa"/>
          </w:tcPr>
          <w:p w14:paraId="323133EC" w14:textId="77777777" w:rsidR="00D37FE3" w:rsidRPr="00AE275A" w:rsidRDefault="00D37FE3" w:rsidP="00D3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</w:p>
          <w:p w14:paraId="673E9989" w14:textId="01BFB28B" w:rsidR="00B06FC9" w:rsidRPr="00AE275A" w:rsidRDefault="00D37FE3" w:rsidP="00D3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8A2ED8">
              <w:rPr>
                <w:rFonts w:ascii="Times New Roman" w:hAnsi="Times New Roman" w:cs="Times New Roman"/>
                <w:color w:val="000000" w:themeColor="text1"/>
              </w:rPr>
              <w:t>Razvoj i unaprjeđenje poljoprivrede</w:t>
            </w:r>
          </w:p>
        </w:tc>
        <w:tc>
          <w:tcPr>
            <w:tcW w:w="4956" w:type="dxa"/>
          </w:tcPr>
          <w:p w14:paraId="7A2B9233" w14:textId="19D94C88" w:rsidR="00AA5870" w:rsidRPr="00AA5870" w:rsidRDefault="00AA5870" w:rsidP="00AA58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A5870">
              <w:rPr>
                <w:rFonts w:ascii="Times New Roman" w:hAnsi="Times New Roman" w:cs="Times New Roman"/>
                <w:color w:val="000000" w:themeColor="text1"/>
              </w:rPr>
              <w:t xml:space="preserve"> Tijekom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provedbenog razdoblja</w:t>
            </w:r>
            <w:r w:rsidRPr="00AA5870">
              <w:rPr>
                <w:rFonts w:ascii="Times New Roman" w:hAnsi="Times New Roman" w:cs="Times New Roman"/>
                <w:color w:val="000000" w:themeColor="text1"/>
              </w:rPr>
              <w:t>, Općina je kontinuirano provodila održavanje poljskih, odnosno poljoprivrednih putova/infrastrukture.</w:t>
            </w:r>
          </w:p>
          <w:p w14:paraId="67951CF8" w14:textId="7494B3D2" w:rsidR="00510CF9" w:rsidRPr="00AE275A" w:rsidRDefault="00AA5870" w:rsidP="00AA58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AA5870">
              <w:rPr>
                <w:rFonts w:ascii="Times New Roman" w:hAnsi="Times New Roman" w:cs="Times New Roman"/>
                <w:color w:val="000000" w:themeColor="text1"/>
              </w:rPr>
              <w:t>Mjera je u tijeku.</w:t>
            </w:r>
          </w:p>
        </w:tc>
      </w:tr>
      <w:tr w:rsidR="00B06FC9" w:rsidRPr="00207E7E" w14:paraId="2DECA387" w14:textId="77777777" w:rsidTr="00CD3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B132161" w14:textId="77777777" w:rsidR="00B06FC9" w:rsidRPr="00207E7E" w:rsidRDefault="00B06FC9" w:rsidP="00DB0316">
            <w:pPr>
              <w:jc w:val="both"/>
              <w:rPr>
                <w:rFonts w:ascii="Times New Roman" w:hAnsi="Times New Roman" w:cs="Times New Roman"/>
              </w:rPr>
            </w:pPr>
            <w:r w:rsidRPr="00207E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18" w:type="dxa"/>
          </w:tcPr>
          <w:p w14:paraId="737768CD" w14:textId="77777777" w:rsidR="00B06FC9" w:rsidRPr="008A2ED8" w:rsidRDefault="00B06FC9" w:rsidP="00D3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F45476" w14:textId="6A0F9621" w:rsidR="00D37FE3" w:rsidRPr="008A2ED8" w:rsidRDefault="00D37FE3" w:rsidP="00D3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8A2ED8">
              <w:rPr>
                <w:rFonts w:ascii="Times New Roman" w:hAnsi="Times New Roman" w:cs="Times New Roman"/>
                <w:color w:val="000000" w:themeColor="text1"/>
              </w:rPr>
              <w:t>Obogaćivanje kulturnog i vjerskog života te razvoj turizma na području Općine</w:t>
            </w:r>
          </w:p>
        </w:tc>
        <w:tc>
          <w:tcPr>
            <w:tcW w:w="4956" w:type="dxa"/>
          </w:tcPr>
          <w:p w14:paraId="3FA53200" w14:textId="57B55652" w:rsidR="00F46B65" w:rsidRPr="00F46B65" w:rsidRDefault="00F46B65" w:rsidP="00F46B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6B65">
              <w:rPr>
                <w:rFonts w:ascii="Times New Roman" w:hAnsi="Times New Roman" w:cs="Times New Roman"/>
                <w:color w:val="000000" w:themeColor="text1"/>
              </w:rPr>
              <w:t>Ukupno utrošeni iznos</w:t>
            </w:r>
            <w:r w:rsidR="003C7E19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r w:rsidR="00E349A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E349A2">
              <w:rPr>
                <w:rFonts w:ascii="Times New Roman" w:hAnsi="Times New Roman" w:cs="Times New Roman"/>
                <w:color w:val="000000" w:themeColor="text1"/>
              </w:rPr>
              <w:t>. godini</w:t>
            </w:r>
            <w:r w:rsidRPr="00F46B65">
              <w:rPr>
                <w:rFonts w:ascii="Times New Roman" w:hAnsi="Times New Roman" w:cs="Times New Roman"/>
                <w:color w:val="000000" w:themeColor="text1"/>
              </w:rPr>
              <w:t xml:space="preserve"> odnosi se na dodjelu pomoći za kulturu i religiju, održavanje kulturnih manifestacija i pripremu dokumentacije za projekte.</w:t>
            </w:r>
          </w:p>
          <w:p w14:paraId="235924FC" w14:textId="3F7BFA53" w:rsidR="00AB3EEA" w:rsidRPr="008A2ED8" w:rsidRDefault="00F46B65" w:rsidP="00F46B6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6B65">
              <w:rPr>
                <w:rFonts w:ascii="Times New Roman" w:hAnsi="Times New Roman" w:cs="Times New Roman"/>
                <w:color w:val="000000" w:themeColor="text1"/>
              </w:rPr>
              <w:t>Mjera je u tijeku.</w:t>
            </w:r>
          </w:p>
        </w:tc>
      </w:tr>
      <w:tr w:rsidR="00B06FC9" w:rsidRPr="00207E7E" w14:paraId="35945242" w14:textId="77777777" w:rsidTr="00CD3513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A4A2C8F" w14:textId="77777777" w:rsidR="00B06FC9" w:rsidRPr="00207E7E" w:rsidRDefault="00B06FC9" w:rsidP="00DB0316">
            <w:pPr>
              <w:jc w:val="both"/>
              <w:rPr>
                <w:rFonts w:ascii="Times New Roman" w:hAnsi="Times New Roman" w:cs="Times New Roman"/>
              </w:rPr>
            </w:pPr>
            <w:r w:rsidRPr="00207E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18" w:type="dxa"/>
          </w:tcPr>
          <w:p w14:paraId="4C579B48" w14:textId="77777777" w:rsidR="00B06FC9" w:rsidRPr="009A3452" w:rsidRDefault="00B06FC9" w:rsidP="00D3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9C64D5" w14:textId="694B0605" w:rsidR="00D37FE3" w:rsidRPr="009A3452" w:rsidRDefault="00D37FE3" w:rsidP="00D3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A3452">
              <w:rPr>
                <w:rFonts w:ascii="Times New Roman" w:hAnsi="Times New Roman" w:cs="Times New Roman"/>
                <w:color w:val="000000" w:themeColor="text1"/>
              </w:rPr>
              <w:t>Izgradnja nove i unaprjeđenje postojeće komunalne i prometne infrastrukture</w:t>
            </w:r>
          </w:p>
        </w:tc>
        <w:tc>
          <w:tcPr>
            <w:tcW w:w="4956" w:type="dxa"/>
          </w:tcPr>
          <w:p w14:paraId="1CD51506" w14:textId="49998A3F" w:rsidR="00CD3513" w:rsidRPr="009A3452" w:rsidRDefault="00F46B65" w:rsidP="00123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F46B65">
              <w:rPr>
                <w:rFonts w:ascii="Times New Roman" w:hAnsi="Times New Roman" w:cs="Times New Roman"/>
                <w:color w:val="000000" w:themeColor="text1"/>
              </w:rPr>
              <w:t>Općina Pisarovina je tijekom 202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F46B65">
              <w:rPr>
                <w:rFonts w:ascii="Times New Roman" w:hAnsi="Times New Roman" w:cs="Times New Roman"/>
                <w:color w:val="000000" w:themeColor="text1"/>
              </w:rPr>
              <w:t>. godine ulagala sredstva u izgradnju i održavanje prometne infrastrukture, pogotovo nerazvrstanih cesta i nogostupa, u rekonstrukciju i održavanje javnih površina, održavanje i opremanje komunalne infrastrukture i objekata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022A1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46B65">
              <w:rPr>
                <w:rFonts w:ascii="Times New Roman" w:hAnsi="Times New Roman" w:cs="Times New Roman"/>
                <w:color w:val="000000" w:themeColor="text1"/>
              </w:rPr>
              <w:t>Mjera je u tijeku.</w:t>
            </w:r>
          </w:p>
        </w:tc>
      </w:tr>
      <w:tr w:rsidR="00B06FC9" w:rsidRPr="00207E7E" w14:paraId="12DACB17" w14:textId="77777777" w:rsidTr="00ED1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62487F8" w14:textId="77777777" w:rsidR="00B06FC9" w:rsidRPr="00207E7E" w:rsidRDefault="00B06FC9" w:rsidP="00DB0316">
            <w:pPr>
              <w:jc w:val="both"/>
              <w:rPr>
                <w:rFonts w:ascii="Times New Roman" w:hAnsi="Times New Roman" w:cs="Times New Roman"/>
              </w:rPr>
            </w:pPr>
            <w:r w:rsidRPr="00207E7E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118" w:type="dxa"/>
          </w:tcPr>
          <w:p w14:paraId="1280EE58" w14:textId="5083CC81" w:rsidR="00D37FE3" w:rsidRPr="00CD3513" w:rsidRDefault="00D37FE3" w:rsidP="00D3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CD3513">
              <w:rPr>
                <w:rFonts w:ascii="Times New Roman" w:hAnsi="Times New Roman" w:cs="Times New Roman"/>
                <w:color w:val="000000" w:themeColor="text1"/>
              </w:rPr>
              <w:t>Izgradnja i održavanje objekata u vlasništvu i na području Općine</w:t>
            </w:r>
          </w:p>
        </w:tc>
        <w:tc>
          <w:tcPr>
            <w:tcW w:w="4956" w:type="dxa"/>
          </w:tcPr>
          <w:p w14:paraId="774450C0" w14:textId="242EBD7F" w:rsidR="00B06FC9" w:rsidRPr="00CD3513" w:rsidRDefault="001236DA" w:rsidP="001236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Završen je</w:t>
            </w:r>
            <w:r w:rsidR="00C06B84">
              <w:rPr>
                <w:rFonts w:ascii="Times New Roman" w:hAnsi="Times New Roman" w:cs="Times New Roman"/>
                <w:color w:val="000000" w:themeColor="text1"/>
              </w:rPr>
              <w:t xml:space="preserve"> projekt</w:t>
            </w:r>
            <w:r w:rsidR="003C7E1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A0C7D" w:rsidRPr="004A0C7D">
              <w:rPr>
                <w:rFonts w:ascii="Times New Roman" w:hAnsi="Times New Roman" w:cs="Times New Roman"/>
                <w:color w:val="000000" w:themeColor="text1"/>
              </w:rPr>
              <w:t xml:space="preserve"> „Dogradnja dječjeg vrtića Potočić Pisarovina“ </w:t>
            </w:r>
            <w:r w:rsidR="00C06B84">
              <w:rPr>
                <w:rFonts w:ascii="Times New Roman" w:hAnsi="Times New Roman" w:cs="Times New Roman"/>
                <w:color w:val="000000" w:themeColor="text1"/>
              </w:rPr>
              <w:t xml:space="preserve"> za koji se </w:t>
            </w:r>
            <w:r w:rsidR="004A0C7D" w:rsidRPr="004A0C7D">
              <w:rPr>
                <w:rFonts w:ascii="Times New Roman" w:hAnsi="Times New Roman" w:cs="Times New Roman"/>
                <w:color w:val="000000" w:themeColor="text1"/>
              </w:rPr>
              <w:t xml:space="preserve">Općina Pisarovina javila na otvoreni poziv Ministarstva znanosti i obrazovanja kroz Nacionalni program oporavka i otpornosti 2021. - 2026. za dodjelu bespovratnih sredstava „Izgradnja, dogradnja, rekonstrukcija i opremanje predškolskih ustanova“ te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su </w:t>
            </w:r>
            <w:r w:rsidR="00943293">
              <w:rPr>
                <w:rFonts w:ascii="Times New Roman" w:hAnsi="Times New Roman" w:cs="Times New Roman"/>
                <w:color w:val="000000" w:themeColor="text1"/>
              </w:rPr>
              <w:t xml:space="preserve">nam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isplaćena </w:t>
            </w:r>
            <w:r w:rsidR="004A0C7D" w:rsidRPr="004A0C7D">
              <w:rPr>
                <w:rFonts w:ascii="Times New Roman" w:hAnsi="Times New Roman" w:cs="Times New Roman"/>
                <w:color w:val="000000" w:themeColor="text1"/>
              </w:rPr>
              <w:t xml:space="preserve">bespovratna sredstva  u iznosu od </w:t>
            </w:r>
            <w:r w:rsidR="006053AE">
              <w:rPr>
                <w:rFonts w:ascii="Times New Roman" w:hAnsi="Times New Roman" w:cs="Times New Roman"/>
                <w:color w:val="000000" w:themeColor="text1"/>
              </w:rPr>
              <w:t>324.905,44 EUR</w:t>
            </w:r>
            <w:r w:rsidR="004A0C7D" w:rsidRPr="004A0C7D">
              <w:rPr>
                <w:rFonts w:ascii="Times New Roman" w:hAnsi="Times New Roman" w:cs="Times New Roman"/>
                <w:color w:val="000000" w:themeColor="text1"/>
              </w:rPr>
              <w:t xml:space="preserve">. Osim toga, utrošena su proračunska sredstva za </w:t>
            </w:r>
            <w:r w:rsidR="00C06B84">
              <w:rPr>
                <w:rFonts w:ascii="Times New Roman" w:hAnsi="Times New Roman" w:cs="Times New Roman"/>
                <w:color w:val="000000" w:themeColor="text1"/>
              </w:rPr>
              <w:t xml:space="preserve">projekt izgradnje društvenog doma u </w:t>
            </w:r>
            <w:proofErr w:type="spellStart"/>
            <w:r w:rsidR="006053AE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C06B84">
              <w:rPr>
                <w:rFonts w:ascii="Times New Roman" w:hAnsi="Times New Roman" w:cs="Times New Roman"/>
                <w:color w:val="000000" w:themeColor="text1"/>
              </w:rPr>
              <w:t>učelnici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3293">
              <w:rPr>
                <w:rFonts w:ascii="Times New Roman" w:hAnsi="Times New Roman" w:cs="Times New Roman"/>
                <w:color w:val="000000" w:themeColor="text1"/>
              </w:rPr>
              <w:t>( veći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dio iznosa primljen </w:t>
            </w:r>
            <w:r w:rsidR="00943293">
              <w:rPr>
                <w:rFonts w:ascii="Times New Roman" w:hAnsi="Times New Roman" w:cs="Times New Roman"/>
                <w:color w:val="000000" w:themeColor="text1"/>
              </w:rPr>
              <w:t xml:space="preserve">je </w:t>
            </w:r>
            <w:r>
              <w:rPr>
                <w:rFonts w:ascii="Times New Roman" w:hAnsi="Times New Roman" w:cs="Times New Roman"/>
                <w:color w:val="000000" w:themeColor="text1"/>
              </w:rPr>
              <w:t>od Zagrebačke županije</w:t>
            </w:r>
            <w:r w:rsidR="00943293">
              <w:rPr>
                <w:rFonts w:ascii="Times New Roman" w:hAnsi="Times New Roman" w:cs="Times New Roman"/>
                <w:color w:val="000000" w:themeColor="text1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4A0C7D" w:rsidRPr="004A0C7D">
              <w:rPr>
                <w:rFonts w:ascii="Times New Roman" w:hAnsi="Times New Roman" w:cs="Times New Roman"/>
                <w:color w:val="000000" w:themeColor="text1"/>
              </w:rPr>
              <w:t>Mjera je u tijeku.</w:t>
            </w:r>
          </w:p>
        </w:tc>
      </w:tr>
      <w:tr w:rsidR="00B06FC9" w:rsidRPr="00207E7E" w14:paraId="4ECDD521" w14:textId="77777777" w:rsidTr="00ED1D2B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EADF636" w14:textId="77777777" w:rsidR="00B06FC9" w:rsidRPr="00207E7E" w:rsidRDefault="00B06FC9" w:rsidP="00DB0316">
            <w:pPr>
              <w:jc w:val="both"/>
              <w:rPr>
                <w:rFonts w:ascii="Times New Roman" w:hAnsi="Times New Roman" w:cs="Times New Roman"/>
              </w:rPr>
            </w:pPr>
            <w:r w:rsidRPr="00207E7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18" w:type="dxa"/>
          </w:tcPr>
          <w:p w14:paraId="22CB730D" w14:textId="759B5B08" w:rsidR="00B06FC9" w:rsidRPr="000863C9" w:rsidRDefault="00D37FE3" w:rsidP="00D3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863C9">
              <w:rPr>
                <w:rFonts w:ascii="Times New Roman" w:hAnsi="Times New Roman" w:cs="Times New Roman"/>
                <w:color w:val="000000" w:themeColor="text1"/>
              </w:rPr>
              <w:t>Zaštita okoliša sanacijom divljih odlagališta i ostalim poslovima u vezi s otpadom</w:t>
            </w:r>
          </w:p>
        </w:tc>
        <w:tc>
          <w:tcPr>
            <w:tcW w:w="4956" w:type="dxa"/>
          </w:tcPr>
          <w:p w14:paraId="37C12A2C" w14:textId="741683B6" w:rsidR="00304A2B" w:rsidRPr="00304A2B" w:rsidRDefault="00304A2B" w:rsidP="00304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04A2B">
              <w:rPr>
                <w:rFonts w:ascii="Times New Roman" w:hAnsi="Times New Roman" w:cs="Times New Roman"/>
                <w:color w:val="000000" w:themeColor="text1"/>
              </w:rPr>
              <w:t>Proračunska sredstva su utrošen</w:t>
            </w:r>
            <w:r w:rsidR="00C06B84">
              <w:rPr>
                <w:rFonts w:ascii="Times New Roman" w:hAnsi="Times New Roman" w:cs="Times New Roman"/>
                <w:color w:val="000000" w:themeColor="text1"/>
              </w:rPr>
              <w:t xml:space="preserve">a dijelom na naknadu za korištenje odlagališta otpada na području druge JLS </w:t>
            </w:r>
            <w:r w:rsidRPr="00304A2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06B84">
              <w:rPr>
                <w:rFonts w:ascii="Times New Roman" w:hAnsi="Times New Roman" w:cs="Times New Roman"/>
                <w:color w:val="000000" w:themeColor="text1"/>
              </w:rPr>
              <w:t xml:space="preserve">te </w:t>
            </w:r>
            <w:r w:rsidRPr="00304A2B">
              <w:rPr>
                <w:rFonts w:ascii="Times New Roman" w:hAnsi="Times New Roman" w:cs="Times New Roman"/>
                <w:color w:val="000000" w:themeColor="text1"/>
              </w:rPr>
              <w:t>na ostale poslove u vezi s gospodarenjem otpadom i sanaciju odlagališta otpada.</w:t>
            </w:r>
          </w:p>
          <w:p w14:paraId="6F168A8A" w14:textId="087B9914" w:rsidR="00B06FC9" w:rsidRPr="000863C9" w:rsidRDefault="00304A2B" w:rsidP="00304A2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04A2B">
              <w:rPr>
                <w:rFonts w:ascii="Times New Roman" w:hAnsi="Times New Roman" w:cs="Times New Roman"/>
                <w:color w:val="000000" w:themeColor="text1"/>
              </w:rPr>
              <w:t>Mjera je u tijeku.</w:t>
            </w:r>
          </w:p>
        </w:tc>
      </w:tr>
      <w:tr w:rsidR="00B06FC9" w:rsidRPr="00207E7E" w14:paraId="3A222ACA" w14:textId="77777777" w:rsidTr="00ED1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4A690FC" w14:textId="2BE0B4AD" w:rsidR="00B06FC9" w:rsidRPr="00207E7E" w:rsidRDefault="00B06FC9" w:rsidP="00DB03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18" w:type="dxa"/>
          </w:tcPr>
          <w:p w14:paraId="37347904" w14:textId="390D630B" w:rsidR="00B06FC9" w:rsidRPr="006F0F08" w:rsidRDefault="00D37FE3" w:rsidP="00D3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6F0F08">
              <w:rPr>
                <w:rFonts w:ascii="Times New Roman" w:hAnsi="Times New Roman" w:cs="Times New Roman"/>
                <w:color w:val="000000" w:themeColor="text1"/>
              </w:rPr>
              <w:t>Unaprjeđenje odgojno-obrazovne infrastrukture i sadržaja</w:t>
            </w:r>
          </w:p>
          <w:p w14:paraId="2514CAFF" w14:textId="38DAA68E" w:rsidR="00D37FE3" w:rsidRPr="006F0F08" w:rsidRDefault="00D37FE3" w:rsidP="00D3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6" w:type="dxa"/>
          </w:tcPr>
          <w:p w14:paraId="5B56F2E1" w14:textId="093BD8E2" w:rsidR="00304A2B" w:rsidRPr="00304A2B" w:rsidRDefault="00304A2B" w:rsidP="00304A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04A2B">
              <w:rPr>
                <w:rFonts w:ascii="Times New Roman" w:hAnsi="Times New Roman" w:cs="Times New Roman"/>
                <w:color w:val="000000" w:themeColor="text1"/>
              </w:rPr>
              <w:t>Sve aktivnosti su u tijeku na način da je financiranje školskih i izvanškolskih aktivnosti i održavanje školske sportske dvorane realizirano prema planu do podnošenja ovoga izvješća.</w:t>
            </w:r>
            <w:r w:rsidR="006053AE">
              <w:rPr>
                <w:rFonts w:ascii="Times New Roman" w:hAnsi="Times New Roman" w:cs="Times New Roman"/>
                <w:color w:val="000000" w:themeColor="text1"/>
              </w:rPr>
              <w:t xml:space="preserve"> U produženom boravku financiraju se plaće za dvije djelatnice.</w:t>
            </w:r>
            <w:r w:rsidRPr="00304A2B">
              <w:rPr>
                <w:rFonts w:ascii="Times New Roman" w:hAnsi="Times New Roman" w:cs="Times New Roman"/>
                <w:color w:val="000000" w:themeColor="text1"/>
              </w:rPr>
              <w:t xml:space="preserve"> Osim toga, Općina sufinancira smještaj za djecu s područja Općine koja su upisana u vrtiće koji nisu u vlasništvu Općine.</w:t>
            </w:r>
          </w:p>
          <w:p w14:paraId="29BC5C00" w14:textId="31B08F49" w:rsidR="00B06FC9" w:rsidRPr="006F0F08" w:rsidRDefault="00304A2B" w:rsidP="00304A2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04A2B">
              <w:rPr>
                <w:rFonts w:ascii="Times New Roman" w:hAnsi="Times New Roman" w:cs="Times New Roman"/>
                <w:color w:val="000000" w:themeColor="text1"/>
              </w:rPr>
              <w:t>Mjera je u tijeku.</w:t>
            </w:r>
          </w:p>
        </w:tc>
      </w:tr>
      <w:tr w:rsidR="00B06FC9" w:rsidRPr="00207E7E" w14:paraId="33B267CE" w14:textId="77777777" w:rsidTr="007436B1">
        <w:trPr>
          <w:trHeight w:val="1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5F92004" w14:textId="5B910F06" w:rsidR="00B06FC9" w:rsidRPr="00207E7E" w:rsidRDefault="00B06FC9" w:rsidP="00DB03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18" w:type="dxa"/>
          </w:tcPr>
          <w:p w14:paraId="514E27D2" w14:textId="7F78D533" w:rsidR="00D37FE3" w:rsidRPr="007436B1" w:rsidRDefault="00D37FE3" w:rsidP="00D3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7436B1">
              <w:rPr>
                <w:rFonts w:ascii="Times New Roman" w:hAnsi="Times New Roman" w:cs="Times New Roman"/>
                <w:color w:val="000000" w:themeColor="text1"/>
              </w:rPr>
              <w:t>Unaprjeđenje socijalnih usluga na području Općine i širenje dostupnosti izvaninstitucionalnih socijalnih usluga</w:t>
            </w:r>
          </w:p>
        </w:tc>
        <w:tc>
          <w:tcPr>
            <w:tcW w:w="4956" w:type="dxa"/>
          </w:tcPr>
          <w:p w14:paraId="338A8958" w14:textId="17D11656" w:rsidR="00AD4734" w:rsidRPr="00AD4734" w:rsidRDefault="00AD4734" w:rsidP="00AD47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4734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r w:rsidR="006053AE">
              <w:rPr>
                <w:rFonts w:ascii="Times New Roman" w:hAnsi="Times New Roman" w:cs="Times New Roman"/>
                <w:color w:val="000000" w:themeColor="text1"/>
              </w:rPr>
              <w:t>planiranog</w:t>
            </w:r>
            <w:r w:rsidRPr="00AD473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isplaćene su</w:t>
            </w:r>
            <w:r w:rsidRPr="00AD4734">
              <w:rPr>
                <w:rFonts w:ascii="Times New Roman" w:hAnsi="Times New Roman" w:cs="Times New Roman"/>
                <w:color w:val="000000" w:themeColor="text1"/>
              </w:rPr>
              <w:t xml:space="preserve"> naknad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AD4734">
              <w:rPr>
                <w:rFonts w:ascii="Times New Roman" w:hAnsi="Times New Roman" w:cs="Times New Roman"/>
                <w:color w:val="000000" w:themeColor="text1"/>
              </w:rPr>
              <w:t xml:space="preserve"> za troškove stanovanja, isplaćena je pomoć za opremu 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AD4734">
              <w:rPr>
                <w:rFonts w:ascii="Times New Roman" w:hAnsi="Times New Roman" w:cs="Times New Roman"/>
                <w:color w:val="000000" w:themeColor="text1"/>
              </w:rPr>
              <w:t xml:space="preserve"> novorođenčadi</w:t>
            </w:r>
            <w:r w:rsidR="007E17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4734">
              <w:rPr>
                <w:rFonts w:ascii="Times New Roman" w:hAnsi="Times New Roman" w:cs="Times New Roman"/>
                <w:color w:val="000000" w:themeColor="text1"/>
              </w:rPr>
              <w:t>te su dodijeljene jednokratne pomoći starijim osobama.</w:t>
            </w:r>
          </w:p>
          <w:p w14:paraId="3E5A927C" w14:textId="64C3CB0F" w:rsidR="00AB3EEA" w:rsidRPr="007436B1" w:rsidRDefault="00AD4734" w:rsidP="00AD473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AD4734">
              <w:rPr>
                <w:rFonts w:ascii="Times New Roman" w:hAnsi="Times New Roman" w:cs="Times New Roman"/>
                <w:color w:val="000000" w:themeColor="text1"/>
              </w:rPr>
              <w:t>Mjera je u tijeku.</w:t>
            </w:r>
          </w:p>
        </w:tc>
      </w:tr>
      <w:tr w:rsidR="00B06FC9" w:rsidRPr="00207E7E" w14:paraId="1D6C2290" w14:textId="77777777" w:rsidTr="00ED1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124C84E5" w14:textId="2BE5260D" w:rsidR="00B06FC9" w:rsidRPr="00207E7E" w:rsidRDefault="00B06FC9" w:rsidP="00DB03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18" w:type="dxa"/>
          </w:tcPr>
          <w:p w14:paraId="1C92FC7E" w14:textId="008D8C61" w:rsidR="00B06FC9" w:rsidRPr="009020D5" w:rsidRDefault="00D37FE3" w:rsidP="00D3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9020D5">
              <w:rPr>
                <w:rFonts w:ascii="Times New Roman" w:hAnsi="Times New Roman" w:cs="Times New Roman"/>
                <w:color w:val="000000" w:themeColor="text1"/>
              </w:rPr>
              <w:t>Unaprjeđenje zdravstvenih usluga i kvalitete života</w:t>
            </w:r>
          </w:p>
        </w:tc>
        <w:tc>
          <w:tcPr>
            <w:tcW w:w="4956" w:type="dxa"/>
          </w:tcPr>
          <w:p w14:paraId="568E7125" w14:textId="3DA99FC7" w:rsidR="00313AF5" w:rsidRPr="00313AF5" w:rsidRDefault="00313AF5" w:rsidP="00313A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13AF5">
              <w:rPr>
                <w:rFonts w:ascii="Times New Roman" w:hAnsi="Times New Roman" w:cs="Times New Roman"/>
                <w:color w:val="000000" w:themeColor="text1"/>
              </w:rPr>
              <w:t xml:space="preserve">Općina svake godine izdvaja proračunska sredstva za djecu kako bi im se moglo priuštiti ljetovanje. Općina </w:t>
            </w:r>
            <w:r w:rsidR="007E1745">
              <w:rPr>
                <w:rFonts w:ascii="Times New Roman" w:hAnsi="Times New Roman" w:cs="Times New Roman"/>
                <w:color w:val="000000" w:themeColor="text1"/>
              </w:rPr>
              <w:t>je u 202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E1745">
              <w:rPr>
                <w:rFonts w:ascii="Times New Roman" w:hAnsi="Times New Roman" w:cs="Times New Roman"/>
                <w:color w:val="000000" w:themeColor="text1"/>
              </w:rPr>
              <w:t>. godini isplatila</w:t>
            </w:r>
            <w:r w:rsidRPr="00313AF5">
              <w:rPr>
                <w:rFonts w:ascii="Times New Roman" w:hAnsi="Times New Roman" w:cs="Times New Roman"/>
                <w:color w:val="000000" w:themeColor="text1"/>
              </w:rPr>
              <w:t xml:space="preserve"> donacije Crvenom križu</w:t>
            </w:r>
            <w:r w:rsidR="007E1745">
              <w:rPr>
                <w:rFonts w:ascii="Times New Roman" w:hAnsi="Times New Roman" w:cs="Times New Roman"/>
                <w:color w:val="000000" w:themeColor="text1"/>
              </w:rPr>
              <w:t xml:space="preserve"> u zakonom propisanom iznosu.</w:t>
            </w:r>
          </w:p>
          <w:p w14:paraId="4DED2332" w14:textId="31978876" w:rsidR="00B06FC9" w:rsidRPr="009020D5" w:rsidRDefault="00313AF5" w:rsidP="00313A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313AF5">
              <w:rPr>
                <w:rFonts w:ascii="Times New Roman" w:hAnsi="Times New Roman" w:cs="Times New Roman"/>
                <w:color w:val="000000" w:themeColor="text1"/>
              </w:rPr>
              <w:t>Mjera je u tijeku.</w:t>
            </w:r>
          </w:p>
        </w:tc>
      </w:tr>
      <w:tr w:rsidR="00B06FC9" w:rsidRPr="00207E7E" w14:paraId="4CEA046B" w14:textId="77777777" w:rsidTr="00ED1D2B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A3188D2" w14:textId="514712B0" w:rsidR="00B06FC9" w:rsidRPr="0024358D" w:rsidRDefault="00B06FC9" w:rsidP="00DB03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358D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3118" w:type="dxa"/>
          </w:tcPr>
          <w:p w14:paraId="395ACB83" w14:textId="2D91C44E" w:rsidR="00B06FC9" w:rsidRPr="0024358D" w:rsidRDefault="00D37FE3" w:rsidP="00D3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4358D">
              <w:rPr>
                <w:rFonts w:ascii="Times New Roman" w:hAnsi="Times New Roman" w:cs="Times New Roman"/>
                <w:color w:val="000000" w:themeColor="text1"/>
              </w:rPr>
              <w:t>Izgradnja sportske infrastrukture i razvoj sportskih sadržaja</w:t>
            </w:r>
          </w:p>
        </w:tc>
        <w:tc>
          <w:tcPr>
            <w:tcW w:w="4956" w:type="dxa"/>
          </w:tcPr>
          <w:p w14:paraId="7DE8D7E6" w14:textId="01522EEB" w:rsidR="0024358D" w:rsidRDefault="0024358D" w:rsidP="002435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4358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C06B84">
              <w:rPr>
                <w:rFonts w:ascii="Times New Roman" w:hAnsi="Times New Roman" w:cs="Times New Roman"/>
                <w:color w:val="000000" w:themeColor="text1"/>
              </w:rPr>
              <w:t>ve</w:t>
            </w:r>
            <w:r w:rsidRPr="0024358D">
              <w:rPr>
                <w:rFonts w:ascii="Times New Roman" w:hAnsi="Times New Roman" w:cs="Times New Roman"/>
                <w:color w:val="000000" w:themeColor="text1"/>
              </w:rPr>
              <w:t xml:space="preserve"> aktivnosti su u tijeku</w:t>
            </w:r>
            <w:r w:rsidR="00C13CA9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24358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13CA9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Pr="0024358D">
              <w:rPr>
                <w:rFonts w:ascii="Times New Roman" w:hAnsi="Times New Roman" w:cs="Times New Roman"/>
                <w:color w:val="000000" w:themeColor="text1"/>
              </w:rPr>
              <w:t>trošen</w:t>
            </w:r>
            <w:r w:rsidR="00C13CA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4358D">
              <w:rPr>
                <w:rFonts w:ascii="Times New Roman" w:hAnsi="Times New Roman" w:cs="Times New Roman"/>
                <w:color w:val="000000" w:themeColor="text1"/>
              </w:rPr>
              <w:t xml:space="preserve"> proračunsk</w:t>
            </w:r>
            <w:r w:rsidR="00C13CA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24358D">
              <w:rPr>
                <w:rFonts w:ascii="Times New Roman" w:hAnsi="Times New Roman" w:cs="Times New Roman"/>
                <w:color w:val="000000" w:themeColor="text1"/>
              </w:rPr>
              <w:t xml:space="preserve"> sredstava odnos</w:t>
            </w:r>
            <w:r w:rsidR="00C13CA9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24358D">
              <w:rPr>
                <w:rFonts w:ascii="Times New Roman" w:hAnsi="Times New Roman" w:cs="Times New Roman"/>
                <w:color w:val="000000" w:themeColor="text1"/>
              </w:rPr>
              <w:t xml:space="preserve"> se na financiranje redovne djelatnosti Sportske zajednice i klubova</w:t>
            </w:r>
            <w:r w:rsidR="007E1745">
              <w:rPr>
                <w:rFonts w:ascii="Times New Roman" w:hAnsi="Times New Roman" w:cs="Times New Roman"/>
                <w:color w:val="000000" w:themeColor="text1"/>
              </w:rPr>
              <w:t xml:space="preserve"> te na 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 xml:space="preserve">dovršetak </w:t>
            </w:r>
            <w:r w:rsidR="007E1745">
              <w:rPr>
                <w:rFonts w:ascii="Times New Roman" w:hAnsi="Times New Roman" w:cs="Times New Roman"/>
                <w:color w:val="000000" w:themeColor="text1"/>
              </w:rPr>
              <w:t>izgradnj</w:t>
            </w:r>
            <w:r w:rsidR="001236DA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="007E1745">
              <w:rPr>
                <w:rFonts w:ascii="Times New Roman" w:hAnsi="Times New Roman" w:cs="Times New Roman"/>
                <w:color w:val="000000" w:themeColor="text1"/>
              </w:rPr>
              <w:t xml:space="preserve"> teretane u sklopu svlačionica u Pisarovini</w:t>
            </w:r>
            <w:r w:rsidRPr="0024358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831E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4A46F17" w14:textId="32D04BDF" w:rsidR="007E1745" w:rsidRPr="0024358D" w:rsidRDefault="007E1745" w:rsidP="002435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Mjera je u tijeku.</w:t>
            </w:r>
          </w:p>
          <w:p w14:paraId="6B3E37A7" w14:textId="5008D539" w:rsidR="00B06FC9" w:rsidRPr="0024358D" w:rsidRDefault="00B06FC9" w:rsidP="00B06F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06FC9" w:rsidRPr="00207E7E" w14:paraId="795FDD3C" w14:textId="77777777" w:rsidTr="00ED1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A297982" w14:textId="2B9657D4" w:rsidR="00B06FC9" w:rsidRPr="00207E7E" w:rsidRDefault="00B06FC9" w:rsidP="00DB03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18" w:type="dxa"/>
          </w:tcPr>
          <w:p w14:paraId="74272EA4" w14:textId="16F923F0" w:rsidR="00B06FC9" w:rsidRPr="00496517" w:rsidRDefault="00D37FE3" w:rsidP="00D3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496517">
              <w:rPr>
                <w:rFonts w:ascii="Times New Roman" w:hAnsi="Times New Roman" w:cs="Times New Roman"/>
                <w:color w:val="000000" w:themeColor="text1"/>
              </w:rPr>
              <w:t>Unaprjeđenje javnog reda i sigurnosti</w:t>
            </w:r>
          </w:p>
        </w:tc>
        <w:tc>
          <w:tcPr>
            <w:tcW w:w="4956" w:type="dxa"/>
          </w:tcPr>
          <w:p w14:paraId="72140A08" w14:textId="76AB7355" w:rsidR="00496517" w:rsidRDefault="00496517" w:rsidP="004965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496517">
              <w:rPr>
                <w:rFonts w:ascii="Times New Roman" w:hAnsi="Times New Roman" w:cs="Times New Roman"/>
                <w:color w:val="000000" w:themeColor="text1"/>
              </w:rPr>
              <w:t>Od navedenog, utrošena proračunska sredstva odnose se na redovne donacije Vatrogasnoj zajednici Pisarovina, Gorskoj službi spašavanja kao i troškove osiguranja vatrogasnog vozila.</w:t>
            </w:r>
          </w:p>
          <w:p w14:paraId="2A748A01" w14:textId="2A1A16B7" w:rsidR="00AB3EEA" w:rsidRPr="00496517" w:rsidRDefault="00AB3EEA" w:rsidP="0049651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Mjera je u tijeku. </w:t>
            </w:r>
          </w:p>
          <w:p w14:paraId="1E352F2F" w14:textId="174CA2F3" w:rsidR="00B06FC9" w:rsidRPr="00496517" w:rsidRDefault="00B06FC9" w:rsidP="00B06F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bookmarkEnd w:id="2"/>
    </w:tbl>
    <w:p w14:paraId="1E95803E" w14:textId="664BEBB7" w:rsidR="00B06FC9" w:rsidRDefault="00B06FC9" w:rsidP="00B06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EBAE7" w14:textId="77777777" w:rsidR="004B743F" w:rsidRPr="001E43C1" w:rsidRDefault="004B743F" w:rsidP="00B06F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79053" w14:textId="35665D3B" w:rsidR="00A75D2E" w:rsidRPr="00380FE1" w:rsidRDefault="00B2256B" w:rsidP="00380FE1">
      <w:pPr>
        <w:pStyle w:val="Naslov2"/>
        <w:numPr>
          <w:ilvl w:val="1"/>
          <w:numId w:val="4"/>
        </w:numPr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</w:rPr>
      </w:pPr>
      <w:r w:rsidRPr="00380FE1"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</w:rPr>
        <w:t>Podaci o proračunskim sredstvima</w:t>
      </w:r>
    </w:p>
    <w:p w14:paraId="646F0E63" w14:textId="77777777" w:rsidR="008A4B1B" w:rsidRPr="00B2256B" w:rsidRDefault="008A4B1B" w:rsidP="008A4B1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6358C5A" w14:textId="306022C6" w:rsidR="00B2256B" w:rsidRDefault="00B2256B" w:rsidP="00B2256B">
      <w:pPr>
        <w:jc w:val="both"/>
        <w:rPr>
          <w:rFonts w:ascii="Times New Roman" w:hAnsi="Times New Roman" w:cs="Times New Roman"/>
          <w:sz w:val="24"/>
          <w:szCs w:val="24"/>
        </w:rPr>
      </w:pPr>
      <w:r w:rsidRPr="00B2256B">
        <w:rPr>
          <w:rFonts w:ascii="Times New Roman" w:hAnsi="Times New Roman" w:cs="Times New Roman"/>
          <w:sz w:val="24"/>
          <w:szCs w:val="24"/>
        </w:rPr>
        <w:lastRenderedPageBreak/>
        <w:t xml:space="preserve">Provedbeni program Općine </w:t>
      </w:r>
      <w:r>
        <w:rPr>
          <w:rFonts w:ascii="Times New Roman" w:hAnsi="Times New Roman" w:cs="Times New Roman"/>
          <w:sz w:val="24"/>
          <w:szCs w:val="24"/>
        </w:rPr>
        <w:t xml:space="preserve">Pisarovina </w:t>
      </w:r>
      <w:r w:rsidRPr="00B2256B">
        <w:rPr>
          <w:rFonts w:ascii="Times New Roman" w:hAnsi="Times New Roman" w:cs="Times New Roman"/>
          <w:sz w:val="24"/>
          <w:szCs w:val="24"/>
        </w:rPr>
        <w:t xml:space="preserve">2021. – 2025. također je definirao i mjere za upravno područje JLS, gdje je svaka mjera povezana s Programom u proračunu Općine </w:t>
      </w:r>
      <w:r>
        <w:rPr>
          <w:rFonts w:ascii="Times New Roman" w:hAnsi="Times New Roman" w:cs="Times New Roman"/>
          <w:sz w:val="24"/>
          <w:szCs w:val="24"/>
        </w:rPr>
        <w:t>Pisarovina</w:t>
      </w:r>
    </w:p>
    <w:p w14:paraId="429EB0EB" w14:textId="77777777" w:rsidR="005E6E91" w:rsidRDefault="005E6E91" w:rsidP="00B22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B6CE90" w14:textId="77777777" w:rsidR="001236DA" w:rsidRDefault="001236DA" w:rsidP="00B22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06E57" w14:textId="77777777" w:rsidR="001236DA" w:rsidRDefault="001236DA" w:rsidP="00B22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38C54" w14:textId="77777777" w:rsidR="001236DA" w:rsidRDefault="001236DA" w:rsidP="00B22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0AF31" w14:textId="77777777" w:rsidR="001236DA" w:rsidRPr="00B2256B" w:rsidRDefault="001236DA" w:rsidP="00B225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92DD3" w14:textId="48E21F3F" w:rsidR="007877E1" w:rsidRPr="00031CF5" w:rsidRDefault="007877E1" w:rsidP="00787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CF5">
        <w:rPr>
          <w:rFonts w:ascii="Times New Roman" w:hAnsi="Times New Roman" w:cs="Times New Roman"/>
          <w:sz w:val="24"/>
          <w:szCs w:val="24"/>
        </w:rPr>
        <w:t>Tablica 2: Prikaz utrošenih proračunskih sredstava</w:t>
      </w:r>
    </w:p>
    <w:tbl>
      <w:tblPr>
        <w:tblStyle w:val="Tablicapopisa3-isticanje3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2546"/>
      </w:tblGrid>
      <w:tr w:rsidR="00FA000F" w:rsidRPr="00031CF5" w14:paraId="6DB31E19" w14:textId="77777777" w:rsidTr="00D91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shd w:val="clear" w:color="auto" w:fill="BFBFBF" w:themeFill="background1" w:themeFillShade="BF"/>
          </w:tcPr>
          <w:p w14:paraId="0AB787AB" w14:textId="77777777" w:rsidR="00FA000F" w:rsidRPr="0033306F" w:rsidRDefault="00FA000F" w:rsidP="00D9154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3306F">
              <w:rPr>
                <w:rFonts w:ascii="Times New Roman" w:hAnsi="Times New Roman" w:cs="Times New Roman"/>
                <w:color w:val="000000" w:themeColor="text1"/>
              </w:rPr>
              <w:t>NAZIV MJERE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DDC62A5" w14:textId="77777777" w:rsidR="00FA000F" w:rsidRPr="0033306F" w:rsidRDefault="00FA000F" w:rsidP="00D915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3306F">
              <w:rPr>
                <w:rFonts w:ascii="Times New Roman" w:hAnsi="Times New Roman" w:cs="Times New Roman"/>
                <w:color w:val="000000" w:themeColor="text1"/>
              </w:rPr>
              <w:t>PROGRAM U PRORAČUNU</w:t>
            </w:r>
          </w:p>
        </w:tc>
        <w:tc>
          <w:tcPr>
            <w:tcW w:w="2546" w:type="dxa"/>
            <w:shd w:val="clear" w:color="auto" w:fill="BFBFBF" w:themeFill="background1" w:themeFillShade="BF"/>
          </w:tcPr>
          <w:p w14:paraId="4AC11E45" w14:textId="5449514A" w:rsidR="00FA000F" w:rsidRPr="0033306F" w:rsidRDefault="00FA000F" w:rsidP="00D915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3306F">
              <w:rPr>
                <w:rFonts w:ascii="Times New Roman" w:hAnsi="Times New Roman" w:cs="Times New Roman"/>
                <w:color w:val="000000" w:themeColor="text1"/>
              </w:rPr>
              <w:t>IZNOS UTROŠENIH PRORAČUNSKIH SREDSTAVA</w:t>
            </w:r>
            <w:r w:rsidR="00043A1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2863BD">
              <w:rPr>
                <w:rFonts w:ascii="Times New Roman" w:hAnsi="Times New Roman" w:cs="Times New Roman"/>
                <w:color w:val="000000" w:themeColor="text1"/>
              </w:rPr>
              <w:t>EUR</w:t>
            </w:r>
            <w:r w:rsidR="00043A1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FA000F" w:rsidRPr="00031CF5" w14:paraId="179C4136" w14:textId="77777777" w:rsidTr="00D91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B96878B" w14:textId="77777777" w:rsidR="00FA000F" w:rsidRPr="00031CF5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t>Izgradnja i unaprjeđenje poduzetničke infrastrukture i privlačenje novih investitora</w:t>
            </w:r>
          </w:p>
        </w:tc>
        <w:tc>
          <w:tcPr>
            <w:tcW w:w="3260" w:type="dxa"/>
          </w:tcPr>
          <w:p w14:paraId="28DA86AF" w14:textId="77777777" w:rsidR="00FA000F" w:rsidRPr="008F2AC2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>Program 1007 Razvoj gospodarstva</w:t>
            </w:r>
          </w:p>
        </w:tc>
        <w:tc>
          <w:tcPr>
            <w:tcW w:w="2546" w:type="dxa"/>
          </w:tcPr>
          <w:p w14:paraId="626DC156" w14:textId="77777777" w:rsidR="00FA000F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9EF150" w14:textId="10C13254" w:rsidR="00FA000F" w:rsidRPr="00031CF5" w:rsidRDefault="00F96E66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71.148,12</w:t>
            </w:r>
          </w:p>
        </w:tc>
      </w:tr>
      <w:tr w:rsidR="00FA000F" w:rsidRPr="00031CF5" w14:paraId="6EAE4B84" w14:textId="77777777" w:rsidTr="00D9154A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7E8277" w14:textId="77777777" w:rsidR="00FA000F" w:rsidRPr="00031CF5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t>Razvoj i unaprjeđenje poljoprivrede</w:t>
            </w:r>
          </w:p>
        </w:tc>
        <w:tc>
          <w:tcPr>
            <w:tcW w:w="3260" w:type="dxa"/>
          </w:tcPr>
          <w:p w14:paraId="706004DE" w14:textId="77777777" w:rsidR="00FA000F" w:rsidRPr="00031CF5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>Program 1006 Razvoj poljoprivrede</w:t>
            </w:r>
          </w:p>
        </w:tc>
        <w:tc>
          <w:tcPr>
            <w:tcW w:w="2546" w:type="dxa"/>
          </w:tcPr>
          <w:p w14:paraId="2EA7993B" w14:textId="05006249" w:rsidR="00FA000F" w:rsidRPr="00031CF5" w:rsidRDefault="00F96E66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24.122,87</w:t>
            </w:r>
          </w:p>
        </w:tc>
      </w:tr>
      <w:tr w:rsidR="00FA000F" w:rsidRPr="00031CF5" w14:paraId="1534D3C5" w14:textId="77777777" w:rsidTr="00781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A065C2E" w14:textId="77777777" w:rsidR="00FA000F" w:rsidRPr="008746A3" w:rsidRDefault="00FA000F" w:rsidP="00781872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t>Obogaćivanje kulturnog i vjerskog života te razvoj turizma na području Općine</w:t>
            </w:r>
          </w:p>
        </w:tc>
        <w:tc>
          <w:tcPr>
            <w:tcW w:w="3260" w:type="dxa"/>
          </w:tcPr>
          <w:p w14:paraId="410B3929" w14:textId="77777777" w:rsidR="00FA000F" w:rsidRDefault="00FA000F" w:rsidP="00D91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9CBBAD" w14:textId="77777777" w:rsidR="00FA000F" w:rsidRPr="008F2AC2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>Program 1013 Kulturne, religijske i ostale djelatnosti</w:t>
            </w:r>
          </w:p>
        </w:tc>
        <w:tc>
          <w:tcPr>
            <w:tcW w:w="2546" w:type="dxa"/>
          </w:tcPr>
          <w:p w14:paraId="25D8B743" w14:textId="77777777" w:rsidR="00FA000F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5FB4FE6" w14:textId="724B186B" w:rsidR="00FA000F" w:rsidRPr="00031CF5" w:rsidRDefault="00F96E66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38.789,08</w:t>
            </w:r>
          </w:p>
        </w:tc>
      </w:tr>
      <w:tr w:rsidR="00FA000F" w:rsidRPr="00031CF5" w14:paraId="0867519A" w14:textId="77777777" w:rsidTr="00D9154A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6ACDC4C" w14:textId="77777777" w:rsidR="00FA000F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</w:p>
          <w:p w14:paraId="508C1E22" w14:textId="77777777" w:rsidR="00FA000F" w:rsidRPr="008746A3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t>Izgradnja nove i unaprjeđenje postojeće komunalne i prometne infrastrukture</w:t>
            </w:r>
          </w:p>
        </w:tc>
        <w:tc>
          <w:tcPr>
            <w:tcW w:w="3260" w:type="dxa"/>
          </w:tcPr>
          <w:p w14:paraId="2A6CE5FB" w14:textId="77777777" w:rsidR="00FA000F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BF89AE" w14:textId="77777777" w:rsidR="00FA000F" w:rsidRPr="00031CF5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>Program 1003 Komunalno gospodarstvo, Program 1004 Upravljanje grobljima</w:t>
            </w:r>
          </w:p>
        </w:tc>
        <w:tc>
          <w:tcPr>
            <w:tcW w:w="2546" w:type="dxa"/>
          </w:tcPr>
          <w:p w14:paraId="0511943C" w14:textId="77777777" w:rsidR="00FA000F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7061DF" w14:textId="79732BE2" w:rsidR="00FA000F" w:rsidRPr="00031CF5" w:rsidRDefault="00284D14" w:rsidP="00286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5E6E91">
              <w:rPr>
                <w:rFonts w:ascii="Times New Roman" w:hAnsi="Times New Roman" w:cs="Times New Roman"/>
              </w:rPr>
              <w:t xml:space="preserve">  </w:t>
            </w:r>
            <w:r w:rsidR="00F96E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6E66">
              <w:rPr>
                <w:rFonts w:ascii="Times New Roman" w:hAnsi="Times New Roman" w:cs="Times New Roman"/>
              </w:rPr>
              <w:t>378.342,83</w:t>
            </w:r>
          </w:p>
        </w:tc>
      </w:tr>
      <w:tr w:rsidR="00FA000F" w:rsidRPr="00031CF5" w14:paraId="05B1EF2F" w14:textId="77777777" w:rsidTr="00D91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EB22D26" w14:textId="77777777" w:rsidR="00FA000F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</w:p>
          <w:p w14:paraId="147B1174" w14:textId="77777777" w:rsidR="00FA000F" w:rsidRPr="008746A3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t>Izgradnja i održavanje objekata u vlasništvu i na području Općine</w:t>
            </w:r>
          </w:p>
        </w:tc>
        <w:tc>
          <w:tcPr>
            <w:tcW w:w="3260" w:type="dxa"/>
          </w:tcPr>
          <w:p w14:paraId="5059525A" w14:textId="77777777" w:rsidR="00FA000F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B91DEA" w14:textId="77777777" w:rsidR="00FA000F" w:rsidRPr="00031CF5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>Program 1015 Izgradnja i održavanje objekata</w:t>
            </w:r>
          </w:p>
        </w:tc>
        <w:tc>
          <w:tcPr>
            <w:tcW w:w="2546" w:type="dxa"/>
          </w:tcPr>
          <w:p w14:paraId="11BD5DF9" w14:textId="77777777" w:rsidR="00FA000F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8CAC345" w14:textId="46922E1A" w:rsidR="00FA000F" w:rsidRPr="00031CF5" w:rsidRDefault="00F96E66" w:rsidP="005E6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1.945.981,78</w:t>
            </w:r>
          </w:p>
        </w:tc>
      </w:tr>
      <w:tr w:rsidR="00FA000F" w:rsidRPr="00031CF5" w14:paraId="2995440C" w14:textId="77777777" w:rsidTr="00D9154A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5C68A1D" w14:textId="77777777" w:rsidR="00FA000F" w:rsidRDefault="00FA000F" w:rsidP="00781872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t>Zaštita okoliša sanacijom divljih odlagališta i ostalim poslovima u vezi s otpadom</w:t>
            </w:r>
          </w:p>
          <w:p w14:paraId="2CAD4038" w14:textId="77777777" w:rsidR="00FA000F" w:rsidRPr="008746A3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D857B57" w14:textId="77777777" w:rsidR="00FA000F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4D967A9" w14:textId="77777777" w:rsidR="00FA000F" w:rsidRPr="00031CF5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>Program 1005 Sanacija okoliša i zbrinjavanje otpada</w:t>
            </w:r>
          </w:p>
        </w:tc>
        <w:tc>
          <w:tcPr>
            <w:tcW w:w="2546" w:type="dxa"/>
          </w:tcPr>
          <w:p w14:paraId="336A9AEF" w14:textId="77777777" w:rsidR="00FA000F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C682D1" w14:textId="170134FF" w:rsidR="00FA000F" w:rsidRPr="00031CF5" w:rsidRDefault="00284D14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6D59">
              <w:rPr>
                <w:rFonts w:ascii="Times New Roman" w:hAnsi="Times New Roman" w:cs="Times New Roman"/>
              </w:rPr>
              <w:t>9.137,34</w:t>
            </w:r>
          </w:p>
        </w:tc>
      </w:tr>
      <w:tr w:rsidR="00FA000F" w:rsidRPr="00031CF5" w14:paraId="3EDD7F8F" w14:textId="77777777" w:rsidTr="00D91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E605C12" w14:textId="77777777" w:rsidR="00FA000F" w:rsidRPr="008746A3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t>Unaprjeđenje odgojno-obrazovne infrastrukture i sadržaja</w:t>
            </w:r>
          </w:p>
        </w:tc>
        <w:tc>
          <w:tcPr>
            <w:tcW w:w="3260" w:type="dxa"/>
          </w:tcPr>
          <w:p w14:paraId="6455EBAC" w14:textId="77777777" w:rsidR="00FA000F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 xml:space="preserve">Program 1008 Obrazovanje  </w:t>
            </w:r>
          </w:p>
          <w:p w14:paraId="31B904F8" w14:textId="528F8610" w:rsidR="00C10324" w:rsidRPr="00031CF5" w:rsidRDefault="00C10324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1016 Predškolski odgoj</w:t>
            </w:r>
          </w:p>
        </w:tc>
        <w:tc>
          <w:tcPr>
            <w:tcW w:w="2546" w:type="dxa"/>
          </w:tcPr>
          <w:p w14:paraId="22005D2F" w14:textId="77777777" w:rsidR="00FA000F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303ABAB" w14:textId="4A52BE8A" w:rsidR="00FA000F" w:rsidRPr="00031CF5" w:rsidRDefault="00766D59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439.584,95</w:t>
            </w:r>
          </w:p>
        </w:tc>
      </w:tr>
      <w:tr w:rsidR="00FA000F" w:rsidRPr="00031CF5" w14:paraId="4F24CDC9" w14:textId="77777777" w:rsidTr="00D9154A">
        <w:trPr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27372E2" w14:textId="77777777" w:rsidR="00FA000F" w:rsidRPr="00031CF5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t>Unaprjeđenje socijalnih usluga na području Općine i širenje dostupnosti izvaninstitucionalnih socijalnih usluga</w:t>
            </w:r>
          </w:p>
        </w:tc>
        <w:tc>
          <w:tcPr>
            <w:tcW w:w="3260" w:type="dxa"/>
          </w:tcPr>
          <w:p w14:paraId="320B2217" w14:textId="77777777" w:rsidR="00FA000F" w:rsidRPr="008F2AC2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>Program 1009 Socijalna skrb, Program 1010 Programi međugeneracijske solidarnosti</w:t>
            </w:r>
          </w:p>
        </w:tc>
        <w:tc>
          <w:tcPr>
            <w:tcW w:w="2546" w:type="dxa"/>
          </w:tcPr>
          <w:p w14:paraId="7027ABF6" w14:textId="77777777" w:rsidR="00FA000F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FCF3E1" w14:textId="43BBFA67" w:rsidR="00FA000F" w:rsidRPr="00031CF5" w:rsidRDefault="007C5E2C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51.041,24</w:t>
            </w:r>
          </w:p>
        </w:tc>
      </w:tr>
      <w:tr w:rsidR="00FA000F" w:rsidRPr="00031CF5" w14:paraId="4097837E" w14:textId="77777777" w:rsidTr="00D91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1F78A0F" w14:textId="77777777" w:rsidR="00FA000F" w:rsidRPr="00031CF5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t>Unaprjeđenje zdravstvenih usluga i kvalitete života</w:t>
            </w:r>
          </w:p>
        </w:tc>
        <w:tc>
          <w:tcPr>
            <w:tcW w:w="3260" w:type="dxa"/>
          </w:tcPr>
          <w:p w14:paraId="20784CD3" w14:textId="77777777" w:rsidR="00FA000F" w:rsidRPr="00031CF5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>Program 1011 Zdravstvo</w:t>
            </w:r>
          </w:p>
        </w:tc>
        <w:tc>
          <w:tcPr>
            <w:tcW w:w="2546" w:type="dxa"/>
          </w:tcPr>
          <w:p w14:paraId="4227F94B" w14:textId="67DE7A92" w:rsidR="00FA000F" w:rsidRDefault="007C5E2C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7.090,00</w:t>
            </w:r>
          </w:p>
          <w:p w14:paraId="12938665" w14:textId="77777777" w:rsidR="00FA000F" w:rsidRPr="00031CF5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A000F" w:rsidRPr="00031CF5" w14:paraId="23556A87" w14:textId="77777777" w:rsidTr="00D9154A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F9C5876" w14:textId="77777777" w:rsidR="00FA000F" w:rsidRPr="00031CF5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t>Izgradnja sportske infrastrukture i razvoj sportskih sadržaja</w:t>
            </w:r>
          </w:p>
        </w:tc>
        <w:tc>
          <w:tcPr>
            <w:tcW w:w="3260" w:type="dxa"/>
          </w:tcPr>
          <w:p w14:paraId="7BFA589E" w14:textId="77777777" w:rsidR="00FA000F" w:rsidRPr="00031CF5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>Program 1012 Razvoj sporta</w:t>
            </w:r>
          </w:p>
        </w:tc>
        <w:tc>
          <w:tcPr>
            <w:tcW w:w="2546" w:type="dxa"/>
          </w:tcPr>
          <w:p w14:paraId="4E26969D" w14:textId="77777777" w:rsidR="00FA000F" w:rsidRDefault="00FA000F" w:rsidP="00D915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96CF08F" w14:textId="21C85578" w:rsidR="00FA000F" w:rsidRPr="00031CF5" w:rsidRDefault="007C5E2C" w:rsidP="007C5E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163.649,95</w:t>
            </w:r>
          </w:p>
        </w:tc>
      </w:tr>
      <w:tr w:rsidR="00FA000F" w:rsidRPr="00031CF5" w14:paraId="7E0BF092" w14:textId="77777777" w:rsidTr="00D91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EE488F3" w14:textId="77777777" w:rsidR="00FA000F" w:rsidRPr="00031CF5" w:rsidRDefault="00FA000F" w:rsidP="00D9154A">
            <w:pPr>
              <w:jc w:val="center"/>
              <w:rPr>
                <w:rFonts w:ascii="Times New Roman" w:hAnsi="Times New Roman" w:cs="Times New Roman"/>
              </w:rPr>
            </w:pPr>
            <w:r w:rsidRPr="008746A3">
              <w:rPr>
                <w:rFonts w:ascii="Times New Roman" w:hAnsi="Times New Roman" w:cs="Times New Roman"/>
              </w:rPr>
              <w:lastRenderedPageBreak/>
              <w:t>Unaprjeđenje javnog reda i sigurnosti</w:t>
            </w:r>
          </w:p>
        </w:tc>
        <w:tc>
          <w:tcPr>
            <w:tcW w:w="3260" w:type="dxa"/>
          </w:tcPr>
          <w:p w14:paraId="406685D4" w14:textId="77777777" w:rsidR="00FA000F" w:rsidRPr="00031CF5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F2AC2">
              <w:rPr>
                <w:rFonts w:ascii="Times New Roman" w:hAnsi="Times New Roman" w:cs="Times New Roman"/>
              </w:rPr>
              <w:t>Program 1014 Javni red i sigurnost</w:t>
            </w:r>
          </w:p>
        </w:tc>
        <w:tc>
          <w:tcPr>
            <w:tcW w:w="2546" w:type="dxa"/>
          </w:tcPr>
          <w:p w14:paraId="3828EEA8" w14:textId="77777777" w:rsidR="00FA000F" w:rsidRDefault="00FA000F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558784D" w14:textId="63A8D044" w:rsidR="00FA000F" w:rsidRPr="00031CF5" w:rsidRDefault="007C5E2C" w:rsidP="00D915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62.877,95</w:t>
            </w:r>
          </w:p>
        </w:tc>
      </w:tr>
    </w:tbl>
    <w:p w14:paraId="005260E9" w14:textId="77777777" w:rsidR="00A024C2" w:rsidRDefault="00A024C2" w:rsidP="00040DC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3C4EBB" w14:textId="4FC94CDE" w:rsidR="00040DC7" w:rsidRPr="00380FE1" w:rsidRDefault="00040DC7" w:rsidP="00380FE1">
      <w:pPr>
        <w:pStyle w:val="Naslov2"/>
        <w:numPr>
          <w:ilvl w:val="1"/>
          <w:numId w:val="4"/>
        </w:numPr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</w:rPr>
      </w:pPr>
      <w:r w:rsidRPr="00380FE1"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</w:rPr>
        <w:t>Zaključak o ostvarenom napretku u provedbi mjera</w:t>
      </w:r>
    </w:p>
    <w:p w14:paraId="4522F002" w14:textId="77777777" w:rsidR="00040DC7" w:rsidRPr="00040DC7" w:rsidRDefault="00040DC7" w:rsidP="00040DC7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A51D32" w14:textId="1E127F98" w:rsidR="00040DC7" w:rsidRPr="00046B5C" w:rsidRDefault="00040DC7" w:rsidP="00040D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Analizom </w:t>
      </w:r>
      <w:r w:rsidR="005E6E91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046B5C">
        <w:rPr>
          <w:rFonts w:ascii="Times New Roman" w:hAnsi="Times New Roman" w:cs="Times New Roman"/>
          <w:color w:val="000000" w:themeColor="text1"/>
          <w:sz w:val="24"/>
          <w:szCs w:val="24"/>
        </w:rPr>
        <w:t>odišnjeg izvješća Provedbenog programa za razdoblje 202</w:t>
      </w:r>
      <w:r w:rsidR="001236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46B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E6E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</w:t>
      </w:r>
      <w:r w:rsidRPr="00046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Općina Pisarovina provela je svoje mjere u skladu s predviđenom dinamikom. Od ukupno zacrtanih 11 mjera, sve su trenutno u provedbi</w:t>
      </w:r>
      <w:r w:rsidR="00915A0A" w:rsidRPr="00046B5C">
        <w:rPr>
          <w:rFonts w:ascii="Times New Roman" w:hAnsi="Times New Roman" w:cs="Times New Roman"/>
          <w:color w:val="000000" w:themeColor="text1"/>
        </w:rPr>
        <w:t>.</w:t>
      </w:r>
      <w:r w:rsidR="00915A0A" w:rsidRPr="00046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5DE905" w14:textId="4A35B7B7" w:rsidR="00040DC7" w:rsidRPr="00046B5C" w:rsidRDefault="00040DC7" w:rsidP="00040D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6B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Treba napomenuti, da su u Provedbenom programu Općina Pisarovina za razdoblje 2021. do 2025. godine, mjere sagledane unutar četverogodišnjeg razdoblja te se većina mjera provodi kontinuirano. </w:t>
      </w:r>
    </w:p>
    <w:p w14:paraId="31C14733" w14:textId="77777777" w:rsidR="00040DC7" w:rsidRPr="00040DC7" w:rsidRDefault="00040DC7" w:rsidP="00040D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D535F5" w14:textId="1FBE52E3" w:rsidR="00040DC7" w:rsidRPr="00380FE1" w:rsidRDefault="00040DC7" w:rsidP="00380FE1">
      <w:pPr>
        <w:pStyle w:val="Naslov2"/>
        <w:numPr>
          <w:ilvl w:val="1"/>
          <w:numId w:val="4"/>
        </w:numPr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</w:rPr>
      </w:pPr>
      <w:r w:rsidRPr="00380FE1">
        <w:rPr>
          <w:rFonts w:ascii="Times New Roman" w:hAnsi="Times New Roman" w:cs="Times New Roman"/>
          <w:b/>
          <w:bCs/>
          <w:color w:val="767171" w:themeColor="background2" w:themeShade="80"/>
          <w:sz w:val="24"/>
          <w:szCs w:val="24"/>
        </w:rPr>
        <w:t>Preporuke za otklanjanje prepreka u postignuću ključnih točaka ostvarenja</w:t>
      </w:r>
    </w:p>
    <w:p w14:paraId="3483EE51" w14:textId="77777777" w:rsidR="00040DC7" w:rsidRPr="00040DC7" w:rsidRDefault="00040DC7" w:rsidP="00040D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5A6BFF" w14:textId="7B158D04" w:rsidR="00040DC7" w:rsidRPr="00040DC7" w:rsidRDefault="00040DC7" w:rsidP="00040D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</w:t>
      </w:r>
      <w:r w:rsidR="007B0EC3">
        <w:rPr>
          <w:rFonts w:ascii="Times New Roman" w:hAnsi="Times New Roman" w:cs="Times New Roman"/>
          <w:color w:val="000000" w:themeColor="text1"/>
          <w:sz w:val="24"/>
          <w:szCs w:val="24"/>
        </w:rPr>
        <w:t>Pisarovina</w:t>
      </w:r>
      <w:r w:rsidRPr="00040D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nema preporuka za otklanjanje prepreka u postignuću ključnih točaka ostvarenja</w:t>
      </w:r>
      <w:r w:rsidR="001D7B9B">
        <w:rPr>
          <w:rFonts w:ascii="Times New Roman" w:hAnsi="Times New Roman" w:cs="Times New Roman"/>
          <w:color w:val="000000" w:themeColor="text1"/>
          <w:sz w:val="24"/>
          <w:szCs w:val="24"/>
        </w:rPr>
        <w:t>. Do sada nisu zapažene neke određene poteškoće u provedbi planiranih mjera.</w:t>
      </w:r>
    </w:p>
    <w:p w14:paraId="5BEDF5EB" w14:textId="77777777" w:rsidR="00040DC7" w:rsidRPr="00040DC7" w:rsidRDefault="00040DC7" w:rsidP="00040D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021DF" w14:textId="7313C10C" w:rsidR="00040DC7" w:rsidRPr="00380FE1" w:rsidRDefault="00040DC7" w:rsidP="00380FE1">
      <w:pPr>
        <w:pStyle w:val="Naslov1"/>
        <w:numPr>
          <w:ilvl w:val="0"/>
          <w:numId w:val="4"/>
        </w:numPr>
        <w:rPr>
          <w:rFonts w:ascii="Times New Roman" w:hAnsi="Times New Roman" w:cs="Times New Roman"/>
          <w:b/>
          <w:bCs/>
          <w:color w:val="767171" w:themeColor="background2" w:themeShade="80"/>
          <w:sz w:val="28"/>
          <w:szCs w:val="28"/>
        </w:rPr>
      </w:pPr>
      <w:r w:rsidRPr="00380FE1">
        <w:rPr>
          <w:rFonts w:ascii="Times New Roman" w:hAnsi="Times New Roman" w:cs="Times New Roman"/>
          <w:b/>
          <w:bCs/>
          <w:color w:val="767171" w:themeColor="background2" w:themeShade="80"/>
          <w:sz w:val="28"/>
          <w:szCs w:val="28"/>
        </w:rPr>
        <w:t>DOPRINOS OSTVARENJU CILJEVA JAVNIH POLITIKA</w:t>
      </w:r>
    </w:p>
    <w:p w14:paraId="47203843" w14:textId="77777777" w:rsidR="00040DC7" w:rsidRPr="00040DC7" w:rsidRDefault="00040DC7" w:rsidP="00040DC7">
      <w:pPr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1B2A6C" w14:textId="77777777" w:rsidR="00040DC7" w:rsidRPr="00040DC7" w:rsidRDefault="00040DC7" w:rsidP="00040DC7">
      <w:pPr>
        <w:jc w:val="both"/>
        <w:rPr>
          <w:rFonts w:ascii="Times New Roman" w:hAnsi="Times New Roman" w:cs="Times New Roman"/>
          <w:sz w:val="24"/>
          <w:szCs w:val="24"/>
        </w:rPr>
      </w:pPr>
      <w:r w:rsidRPr="00040DC7">
        <w:rPr>
          <w:rFonts w:ascii="Times New Roman" w:hAnsi="Times New Roman" w:cs="Times New Roman"/>
          <w:sz w:val="24"/>
          <w:szCs w:val="24"/>
        </w:rPr>
        <w:t>Provedbom mjera utvrđenih u Provedbenom programu doprinosi se sljedećim ciljevima, odnosno prioritetima, Nacionalne razvojne strategije do 2030. godine:</w:t>
      </w:r>
    </w:p>
    <w:p w14:paraId="5AB7EB9C" w14:textId="1B248A26" w:rsidR="00040DC7" w:rsidRPr="009B2BF6" w:rsidRDefault="009B2BF6" w:rsidP="00B2256B">
      <w:pPr>
        <w:rPr>
          <w:rFonts w:ascii="Times New Roman" w:hAnsi="Times New Roman" w:cs="Times New Roman"/>
          <w:sz w:val="24"/>
          <w:szCs w:val="24"/>
        </w:rPr>
      </w:pPr>
      <w:r w:rsidRPr="009B2BF6">
        <w:rPr>
          <w:rFonts w:ascii="Times New Roman" w:hAnsi="Times New Roman" w:cs="Times New Roman"/>
          <w:sz w:val="24"/>
          <w:szCs w:val="24"/>
        </w:rPr>
        <w:t>SC 1. Konkure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B2BF6">
        <w:rPr>
          <w:rFonts w:ascii="Times New Roman" w:hAnsi="Times New Roman" w:cs="Times New Roman"/>
          <w:sz w:val="24"/>
          <w:szCs w:val="24"/>
        </w:rPr>
        <w:t>tno i inovativno gospodarstvo</w:t>
      </w:r>
    </w:p>
    <w:p w14:paraId="3635BA1B" w14:textId="59605B10" w:rsidR="009B2BF6" w:rsidRPr="009B2BF6" w:rsidRDefault="009B2BF6" w:rsidP="00B2256B">
      <w:pPr>
        <w:rPr>
          <w:rFonts w:ascii="Times New Roman" w:hAnsi="Times New Roman" w:cs="Times New Roman"/>
          <w:sz w:val="24"/>
          <w:szCs w:val="24"/>
        </w:rPr>
      </w:pPr>
      <w:r w:rsidRPr="009B2BF6">
        <w:rPr>
          <w:rFonts w:ascii="Times New Roman" w:hAnsi="Times New Roman" w:cs="Times New Roman"/>
          <w:sz w:val="24"/>
          <w:szCs w:val="24"/>
        </w:rPr>
        <w:t>SC 2. Obrazovani i zaposleni ljudi</w:t>
      </w:r>
    </w:p>
    <w:p w14:paraId="6092485B" w14:textId="092D3E35" w:rsidR="009B2BF6" w:rsidRPr="009B2BF6" w:rsidRDefault="009B2BF6" w:rsidP="00B2256B">
      <w:pPr>
        <w:rPr>
          <w:rFonts w:ascii="Times New Roman" w:hAnsi="Times New Roman" w:cs="Times New Roman"/>
          <w:sz w:val="24"/>
          <w:szCs w:val="24"/>
        </w:rPr>
      </w:pPr>
      <w:r w:rsidRPr="009B2BF6">
        <w:rPr>
          <w:rFonts w:ascii="Times New Roman" w:hAnsi="Times New Roman" w:cs="Times New Roman"/>
          <w:sz w:val="24"/>
          <w:szCs w:val="24"/>
        </w:rPr>
        <w:t>SC 3. Učinkovito i djelotvorno pravosuđe, javna uprava i upravljanje državnom imovinom</w:t>
      </w:r>
    </w:p>
    <w:p w14:paraId="27B82736" w14:textId="1CA8380A" w:rsidR="009B2BF6" w:rsidRPr="009B2BF6" w:rsidRDefault="009B2BF6" w:rsidP="00B2256B">
      <w:pPr>
        <w:rPr>
          <w:rFonts w:ascii="Times New Roman" w:hAnsi="Times New Roman" w:cs="Times New Roman"/>
          <w:sz w:val="24"/>
          <w:szCs w:val="24"/>
        </w:rPr>
      </w:pPr>
      <w:r w:rsidRPr="009B2BF6">
        <w:rPr>
          <w:rFonts w:ascii="Times New Roman" w:hAnsi="Times New Roman" w:cs="Times New Roman"/>
          <w:sz w:val="24"/>
          <w:szCs w:val="24"/>
        </w:rPr>
        <w:t>SC 5. Zdrav, aktivan i kvalitetan život</w:t>
      </w:r>
    </w:p>
    <w:p w14:paraId="7C7A9F7C" w14:textId="01096D34" w:rsidR="009B2BF6" w:rsidRPr="009B2BF6" w:rsidRDefault="009B2BF6" w:rsidP="00B2256B">
      <w:pPr>
        <w:rPr>
          <w:rFonts w:ascii="Times New Roman" w:hAnsi="Times New Roman" w:cs="Times New Roman"/>
          <w:sz w:val="24"/>
          <w:szCs w:val="24"/>
        </w:rPr>
      </w:pPr>
      <w:r w:rsidRPr="009B2BF6">
        <w:rPr>
          <w:rFonts w:ascii="Times New Roman" w:hAnsi="Times New Roman" w:cs="Times New Roman"/>
          <w:sz w:val="24"/>
          <w:szCs w:val="24"/>
        </w:rPr>
        <w:t>SC 6. Demografska revitalizacija i bolji položaj obitelji</w:t>
      </w:r>
    </w:p>
    <w:p w14:paraId="61AF236E" w14:textId="4704561B" w:rsidR="009B2BF6" w:rsidRPr="009B2BF6" w:rsidRDefault="009B2BF6" w:rsidP="00B2256B">
      <w:pPr>
        <w:rPr>
          <w:rFonts w:ascii="Times New Roman" w:hAnsi="Times New Roman" w:cs="Times New Roman"/>
          <w:sz w:val="24"/>
          <w:szCs w:val="24"/>
        </w:rPr>
      </w:pPr>
      <w:r w:rsidRPr="009B2BF6">
        <w:rPr>
          <w:rFonts w:ascii="Times New Roman" w:hAnsi="Times New Roman" w:cs="Times New Roman"/>
          <w:sz w:val="24"/>
          <w:szCs w:val="24"/>
        </w:rPr>
        <w:t>SC 7. Sigurnost za stabilan razvoj</w:t>
      </w:r>
    </w:p>
    <w:p w14:paraId="0C682F31" w14:textId="2B090A63" w:rsidR="009B2BF6" w:rsidRPr="009B2BF6" w:rsidRDefault="009B2BF6" w:rsidP="00B2256B">
      <w:pPr>
        <w:rPr>
          <w:rFonts w:ascii="Times New Roman" w:hAnsi="Times New Roman" w:cs="Times New Roman"/>
          <w:sz w:val="24"/>
          <w:szCs w:val="24"/>
        </w:rPr>
      </w:pPr>
      <w:r w:rsidRPr="009B2BF6">
        <w:rPr>
          <w:rFonts w:ascii="Times New Roman" w:hAnsi="Times New Roman" w:cs="Times New Roman"/>
          <w:sz w:val="24"/>
          <w:szCs w:val="24"/>
        </w:rPr>
        <w:t>SC 8. Ekološka  i energetska tranzicija za klimatsku neutralnost</w:t>
      </w:r>
    </w:p>
    <w:p w14:paraId="14E02F0A" w14:textId="7BE74747" w:rsidR="009B2BF6" w:rsidRPr="009B2BF6" w:rsidRDefault="009B2BF6" w:rsidP="00B2256B">
      <w:pPr>
        <w:rPr>
          <w:rFonts w:ascii="Times New Roman" w:hAnsi="Times New Roman" w:cs="Times New Roman"/>
          <w:sz w:val="24"/>
          <w:szCs w:val="24"/>
        </w:rPr>
      </w:pPr>
      <w:r w:rsidRPr="009B2BF6">
        <w:rPr>
          <w:rFonts w:ascii="Times New Roman" w:hAnsi="Times New Roman" w:cs="Times New Roman"/>
          <w:sz w:val="24"/>
          <w:szCs w:val="24"/>
        </w:rPr>
        <w:t xml:space="preserve">SC 9. Samodostatnost u hrani i razvoj </w:t>
      </w:r>
      <w:proofErr w:type="spellStart"/>
      <w:r w:rsidRPr="009B2BF6">
        <w:rPr>
          <w:rFonts w:ascii="Times New Roman" w:hAnsi="Times New Roman" w:cs="Times New Roman"/>
          <w:sz w:val="24"/>
          <w:szCs w:val="24"/>
        </w:rPr>
        <w:t>biogospodarstva</w:t>
      </w:r>
      <w:proofErr w:type="spellEnd"/>
    </w:p>
    <w:p w14:paraId="72A678E2" w14:textId="1E5F6AC9" w:rsidR="009B2BF6" w:rsidRDefault="009B2BF6" w:rsidP="00B2256B">
      <w:pPr>
        <w:rPr>
          <w:rFonts w:ascii="Times New Roman" w:hAnsi="Times New Roman" w:cs="Times New Roman"/>
          <w:sz w:val="24"/>
          <w:szCs w:val="24"/>
        </w:rPr>
      </w:pPr>
      <w:r w:rsidRPr="009B2BF6">
        <w:rPr>
          <w:rFonts w:ascii="Times New Roman" w:hAnsi="Times New Roman" w:cs="Times New Roman"/>
          <w:sz w:val="24"/>
          <w:szCs w:val="24"/>
        </w:rPr>
        <w:t>SC 10. Održiva mobilnost</w:t>
      </w:r>
    </w:p>
    <w:p w14:paraId="4D9069D9" w14:textId="383998F4" w:rsidR="00DF1A82" w:rsidRDefault="00DF1A82" w:rsidP="00B2256B">
      <w:pPr>
        <w:rPr>
          <w:rFonts w:ascii="Times New Roman" w:hAnsi="Times New Roman" w:cs="Times New Roman"/>
          <w:sz w:val="24"/>
          <w:szCs w:val="24"/>
        </w:rPr>
      </w:pPr>
    </w:p>
    <w:p w14:paraId="14AD8A6E" w14:textId="01CBC0BA" w:rsidR="00DF1A82" w:rsidRDefault="00DF1A82" w:rsidP="00B2256B">
      <w:pPr>
        <w:rPr>
          <w:rFonts w:ascii="Times New Roman" w:hAnsi="Times New Roman" w:cs="Times New Roman"/>
          <w:b/>
          <w:bCs/>
          <w:u w:val="single"/>
        </w:rPr>
      </w:pPr>
      <w:r w:rsidRPr="001A74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Mjera 1. </w:t>
      </w:r>
      <w:r w:rsidR="001A74D3" w:rsidRPr="001A74D3">
        <w:rPr>
          <w:rFonts w:ascii="Times New Roman" w:hAnsi="Times New Roman" w:cs="Times New Roman"/>
          <w:b/>
          <w:bCs/>
          <w:u w:val="single"/>
        </w:rPr>
        <w:t>Izgradnja i unaprjeđenje poduzetničke infrastrukture i privlačenje novih investitora</w:t>
      </w:r>
    </w:p>
    <w:p w14:paraId="00AD44BD" w14:textId="1232BDBD" w:rsidR="001A74D3" w:rsidRDefault="001A74D3" w:rsidP="00B2256B">
      <w:pPr>
        <w:rPr>
          <w:rFonts w:ascii="Times New Roman" w:hAnsi="Times New Roman" w:cs="Times New Roman"/>
          <w:b/>
          <w:bCs/>
          <w:u w:val="single"/>
        </w:rPr>
      </w:pPr>
    </w:p>
    <w:p w14:paraId="3FA5B32D" w14:textId="702C17FA" w:rsidR="001A74D3" w:rsidRDefault="001A74D3" w:rsidP="00B225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F2">
        <w:rPr>
          <w:rFonts w:ascii="Times New Roman" w:hAnsi="Times New Roman" w:cs="Times New Roman"/>
          <w:sz w:val="24"/>
          <w:szCs w:val="24"/>
        </w:rPr>
        <w:t>Predmetna mjera doprinosi 1. cilju</w:t>
      </w:r>
      <w:r>
        <w:rPr>
          <w:rFonts w:ascii="Times New Roman" w:hAnsi="Times New Roman" w:cs="Times New Roman"/>
          <w:sz w:val="24"/>
          <w:szCs w:val="24"/>
        </w:rPr>
        <w:t xml:space="preserve"> Nacionalne razvojne strategije do 2030. godine - </w:t>
      </w:r>
      <w:r w:rsidRPr="009B2BF6">
        <w:rPr>
          <w:rFonts w:ascii="Times New Roman" w:hAnsi="Times New Roman" w:cs="Times New Roman"/>
          <w:sz w:val="24"/>
          <w:szCs w:val="24"/>
        </w:rPr>
        <w:t>SC 1. Konkure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B2BF6">
        <w:rPr>
          <w:rFonts w:ascii="Times New Roman" w:hAnsi="Times New Roman" w:cs="Times New Roman"/>
          <w:sz w:val="24"/>
          <w:szCs w:val="24"/>
        </w:rPr>
        <w:t>tno i inovativno gospodarstvo</w:t>
      </w:r>
      <w:r>
        <w:rPr>
          <w:rFonts w:ascii="Times New Roman" w:hAnsi="Times New Roman" w:cs="Times New Roman"/>
          <w:sz w:val="24"/>
          <w:szCs w:val="24"/>
        </w:rPr>
        <w:t>, na način da će s</w:t>
      </w:r>
      <w:r w:rsidRPr="001A74D3">
        <w:rPr>
          <w:rFonts w:ascii="Times New Roman" w:hAnsi="Times New Roman" w:cs="Times New Roman"/>
          <w:sz w:val="24"/>
          <w:szCs w:val="24"/>
        </w:rPr>
        <w:t xml:space="preserve">tvoriti najbolje uvjete za poslovanje </w:t>
      </w:r>
      <w:r w:rsidRPr="001A74D3">
        <w:rPr>
          <w:rFonts w:ascii="Times New Roman" w:hAnsi="Times New Roman" w:cs="Times New Roman"/>
          <w:sz w:val="24"/>
          <w:szCs w:val="24"/>
        </w:rPr>
        <w:lastRenderedPageBreak/>
        <w:t>već postojećim poduzetnicima i privući nove investitore i otvoriti nova radna mjesta razvojem Poduzetničke zone Pisarovina i izgradnjom infrastrukture u istoj.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627941BF" w14:textId="77777777" w:rsidR="001A74D3" w:rsidRPr="001A74D3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1A74D3">
        <w:rPr>
          <w:rFonts w:ascii="Times New Roman" w:hAnsi="Times New Roman" w:cs="Times New Roman"/>
          <w:sz w:val="24"/>
          <w:szCs w:val="24"/>
        </w:rPr>
        <w:t>• Izgradnja Poduzetničke zone Pisarovina</w:t>
      </w:r>
    </w:p>
    <w:p w14:paraId="60DC297B" w14:textId="77777777" w:rsidR="001A74D3" w:rsidRPr="001A74D3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1A74D3">
        <w:rPr>
          <w:rFonts w:ascii="Times New Roman" w:hAnsi="Times New Roman" w:cs="Times New Roman"/>
          <w:sz w:val="24"/>
          <w:szCs w:val="24"/>
        </w:rPr>
        <w:t>• Izrada katastra nekretnina Općine Pisarovina</w:t>
      </w:r>
    </w:p>
    <w:p w14:paraId="79303F81" w14:textId="4B012050" w:rsidR="001A74D3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1A74D3">
        <w:rPr>
          <w:rFonts w:ascii="Times New Roman" w:hAnsi="Times New Roman" w:cs="Times New Roman"/>
          <w:sz w:val="24"/>
          <w:szCs w:val="24"/>
        </w:rPr>
        <w:t>• Izrada Studije izvodljivosti i izgradnja toplovoda na biomasu</w:t>
      </w:r>
    </w:p>
    <w:p w14:paraId="46531D3B" w14:textId="77777777" w:rsidR="00737005" w:rsidRDefault="00737005" w:rsidP="001B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BCBA1" w14:textId="15167A51" w:rsidR="001A74D3" w:rsidRDefault="002863BD" w:rsidP="001B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F1744" w:rsidRPr="00AF1744">
        <w:rPr>
          <w:rFonts w:ascii="Times New Roman" w:hAnsi="Times New Roman" w:cs="Times New Roman"/>
          <w:sz w:val="24"/>
          <w:szCs w:val="24"/>
        </w:rPr>
        <w:t xml:space="preserve">rojekt </w:t>
      </w:r>
      <w:r>
        <w:rPr>
          <w:rFonts w:ascii="Times New Roman" w:hAnsi="Times New Roman" w:cs="Times New Roman"/>
          <w:sz w:val="24"/>
          <w:szCs w:val="24"/>
        </w:rPr>
        <w:t>i</w:t>
      </w:r>
      <w:r w:rsidR="00AF1744" w:rsidRPr="00AF1744">
        <w:rPr>
          <w:rFonts w:ascii="Times New Roman" w:hAnsi="Times New Roman" w:cs="Times New Roman"/>
          <w:sz w:val="24"/>
          <w:szCs w:val="24"/>
        </w:rPr>
        <w:t>zgradnj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AF1744" w:rsidRPr="00AF1744">
        <w:rPr>
          <w:rFonts w:ascii="Times New Roman" w:hAnsi="Times New Roman" w:cs="Times New Roman"/>
          <w:sz w:val="24"/>
          <w:szCs w:val="24"/>
        </w:rPr>
        <w:t xml:space="preserve"> poduzetničke zone Pisarovina</w:t>
      </w:r>
      <w:r>
        <w:rPr>
          <w:rFonts w:ascii="Times New Roman" w:hAnsi="Times New Roman" w:cs="Times New Roman"/>
          <w:sz w:val="24"/>
          <w:szCs w:val="24"/>
        </w:rPr>
        <w:t xml:space="preserve"> kontinuirano se provodi</w:t>
      </w:r>
      <w:r w:rsidR="001236DA">
        <w:rPr>
          <w:rFonts w:ascii="Times New Roman" w:hAnsi="Times New Roman" w:cs="Times New Roman"/>
          <w:sz w:val="24"/>
          <w:szCs w:val="24"/>
        </w:rPr>
        <w:t xml:space="preserve">. </w:t>
      </w:r>
      <w:r w:rsidR="001B1237" w:rsidRPr="001B1237">
        <w:rPr>
          <w:rFonts w:ascii="Times New Roman" w:hAnsi="Times New Roman" w:cs="Times New Roman"/>
          <w:sz w:val="24"/>
          <w:szCs w:val="24"/>
        </w:rPr>
        <w:t>Poduzetnička zona Pisarovina, koja je predmet ovog projektnog prijedloga, prostire se na površini od 10</w:t>
      </w:r>
      <w:r w:rsidR="007C4345">
        <w:rPr>
          <w:rFonts w:ascii="Times New Roman" w:hAnsi="Times New Roman" w:cs="Times New Roman"/>
          <w:sz w:val="24"/>
          <w:szCs w:val="24"/>
        </w:rPr>
        <w:t>5</w:t>
      </w:r>
      <w:r w:rsidR="001B1237" w:rsidRPr="001B1237">
        <w:rPr>
          <w:rFonts w:ascii="Times New Roman" w:hAnsi="Times New Roman" w:cs="Times New Roman"/>
          <w:sz w:val="24"/>
          <w:szCs w:val="24"/>
        </w:rPr>
        <w:t> hektra. Trenutno je u Zoni </w:t>
      </w:r>
      <w:r w:rsidR="00373AB5">
        <w:rPr>
          <w:rFonts w:ascii="Times New Roman" w:hAnsi="Times New Roman" w:cs="Times New Roman"/>
          <w:sz w:val="24"/>
          <w:szCs w:val="24"/>
        </w:rPr>
        <w:t>2</w:t>
      </w:r>
      <w:r w:rsidR="001B1237" w:rsidRPr="001B1237">
        <w:rPr>
          <w:rFonts w:ascii="Times New Roman" w:hAnsi="Times New Roman" w:cs="Times New Roman"/>
          <w:sz w:val="24"/>
          <w:szCs w:val="24"/>
        </w:rPr>
        <w:t xml:space="preserve">8 aktivnih poduzetnika. </w:t>
      </w:r>
    </w:p>
    <w:p w14:paraId="310D148A" w14:textId="1F68062A" w:rsidR="004F08E2" w:rsidRPr="001B1237" w:rsidRDefault="004F08E2" w:rsidP="001B1237">
      <w:pPr>
        <w:jc w:val="both"/>
        <w:rPr>
          <w:rFonts w:ascii="Times New Roman" w:hAnsi="Times New Roman" w:cs="Times New Roman"/>
          <w:sz w:val="24"/>
          <w:szCs w:val="24"/>
        </w:rPr>
      </w:pPr>
      <w:r w:rsidRPr="001B1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Zbog nedostatka financijskih sredstava, odustalo se od izgradnje toplovoda </w:t>
      </w:r>
      <w:r w:rsidR="00EC3CED">
        <w:rPr>
          <w:rFonts w:ascii="Times New Roman" w:hAnsi="Times New Roman" w:cs="Times New Roman"/>
          <w:color w:val="000000" w:themeColor="text1"/>
          <w:sz w:val="24"/>
          <w:szCs w:val="24"/>
        </w:rPr>
        <w:t>do daljnjega</w:t>
      </w:r>
      <w:r w:rsidRPr="001B12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ACC6E2" w14:textId="77777777" w:rsidR="001A74D3" w:rsidRPr="001B5E71" w:rsidRDefault="001A74D3" w:rsidP="001A74D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9813634"/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1A74D3" w14:paraId="268DAD86" w14:textId="77777777" w:rsidTr="0033306F">
        <w:trPr>
          <w:trHeight w:val="538"/>
        </w:trPr>
        <w:tc>
          <w:tcPr>
            <w:tcW w:w="2689" w:type="dxa"/>
            <w:shd w:val="clear" w:color="auto" w:fill="BFBFBF" w:themeFill="background1" w:themeFillShade="BF"/>
          </w:tcPr>
          <w:p w14:paraId="595685DF" w14:textId="77777777" w:rsidR="001A74D3" w:rsidRPr="00353FAC" w:rsidRDefault="001A74D3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Pokazatelji rezultata mjere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75A9792" w14:textId="77777777" w:rsidR="001A74D3" w:rsidRPr="00353FAC" w:rsidRDefault="001A74D3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Početna vrijednost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975BAE5" w14:textId="2FDE55D9" w:rsidR="001A74D3" w:rsidRPr="00353FAC" w:rsidRDefault="001A74D3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Ciljna vrijednost 202</w:t>
            </w:r>
            <w:r w:rsidR="00EC3CED">
              <w:rPr>
                <w:rFonts w:ascii="Times New Roman" w:hAnsi="Times New Roman" w:cs="Times New Roman"/>
                <w:b/>
                <w:bCs/>
              </w:rPr>
              <w:t>5</w:t>
            </w:r>
            <w:r w:rsidRPr="00353F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548FAA86" w14:textId="77777777" w:rsidR="001A74D3" w:rsidRPr="00353FAC" w:rsidRDefault="001A74D3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</w:tc>
      </w:tr>
      <w:tr w:rsidR="001A74D3" w14:paraId="0B9597F4" w14:textId="77777777" w:rsidTr="002779B2">
        <w:trPr>
          <w:trHeight w:val="844"/>
        </w:trPr>
        <w:tc>
          <w:tcPr>
            <w:tcW w:w="2689" w:type="dxa"/>
          </w:tcPr>
          <w:p w14:paraId="2446B52A" w14:textId="48F89DF8" w:rsidR="001A74D3" w:rsidRDefault="00F43A60" w:rsidP="002779B2">
            <w:pPr>
              <w:rPr>
                <w:rFonts w:ascii="Times New Roman" w:hAnsi="Times New Roman" w:cs="Times New Roman"/>
              </w:rPr>
            </w:pPr>
            <w:r w:rsidRPr="00F43A60">
              <w:rPr>
                <w:rFonts w:ascii="Times New Roman" w:hAnsi="Times New Roman" w:cs="Times New Roman"/>
              </w:rPr>
              <w:t>Broj aktivnih poduzetnika u poduzetničkoj zoni</w:t>
            </w:r>
          </w:p>
        </w:tc>
        <w:tc>
          <w:tcPr>
            <w:tcW w:w="2268" w:type="dxa"/>
          </w:tcPr>
          <w:p w14:paraId="47A0CAAC" w14:textId="104BF895" w:rsidR="001A74D3" w:rsidRDefault="00EC3CED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14:paraId="7E8C0E15" w14:textId="5CEC79A0" w:rsidR="001A74D3" w:rsidRDefault="00080A43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79" w:type="dxa"/>
          </w:tcPr>
          <w:p w14:paraId="5E054785" w14:textId="16A1F816" w:rsidR="001A74D3" w:rsidRDefault="00C71394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C3CED">
              <w:rPr>
                <w:rFonts w:ascii="Times New Roman" w:hAnsi="Times New Roman" w:cs="Times New Roman"/>
              </w:rPr>
              <w:t>8</w:t>
            </w:r>
          </w:p>
        </w:tc>
      </w:tr>
      <w:tr w:rsidR="00F43A60" w14:paraId="26FA4FEB" w14:textId="77777777" w:rsidTr="002779B2">
        <w:trPr>
          <w:trHeight w:val="841"/>
        </w:trPr>
        <w:tc>
          <w:tcPr>
            <w:tcW w:w="2689" w:type="dxa"/>
          </w:tcPr>
          <w:p w14:paraId="24B59A28" w14:textId="70366D45" w:rsidR="00F43A60" w:rsidRPr="00B93B17" w:rsidRDefault="00F43A60" w:rsidP="00277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3B17">
              <w:rPr>
                <w:rFonts w:ascii="Times New Roman" w:hAnsi="Times New Roman" w:cs="Times New Roman"/>
                <w:color w:val="000000" w:themeColor="text1"/>
              </w:rPr>
              <w:t>Postotak izgrađenosti toplovoda</w:t>
            </w:r>
          </w:p>
        </w:tc>
        <w:tc>
          <w:tcPr>
            <w:tcW w:w="2268" w:type="dxa"/>
          </w:tcPr>
          <w:p w14:paraId="65E7BBC2" w14:textId="6804176B" w:rsidR="00F43A60" w:rsidRPr="00B93B17" w:rsidRDefault="00F43A60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3B1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26" w:type="dxa"/>
          </w:tcPr>
          <w:p w14:paraId="061AE968" w14:textId="3765492E" w:rsidR="00F43A60" w:rsidRPr="00B93B17" w:rsidRDefault="000F19DD" w:rsidP="00F43A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979" w:type="dxa"/>
          </w:tcPr>
          <w:p w14:paraId="5178EBC9" w14:textId="0921C155" w:rsidR="00F43A60" w:rsidRPr="00B93B17" w:rsidRDefault="00F43A60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93B1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bookmarkEnd w:id="3"/>
    </w:tbl>
    <w:p w14:paraId="741D01C4" w14:textId="17D9A57B" w:rsidR="008D1B8B" w:rsidRDefault="008D1B8B" w:rsidP="001A74D3">
      <w:pPr>
        <w:rPr>
          <w:rFonts w:ascii="Times New Roman" w:hAnsi="Times New Roman" w:cs="Times New Roman"/>
          <w:sz w:val="24"/>
          <w:szCs w:val="24"/>
        </w:rPr>
      </w:pPr>
    </w:p>
    <w:p w14:paraId="69001982" w14:textId="77777777" w:rsidR="001A74D3" w:rsidRPr="001A74D3" w:rsidRDefault="001A74D3" w:rsidP="001A74D3">
      <w:pPr>
        <w:rPr>
          <w:rFonts w:ascii="Times New Roman" w:hAnsi="Times New Roman" w:cs="Times New Roman"/>
          <w:sz w:val="24"/>
          <w:szCs w:val="24"/>
        </w:rPr>
      </w:pPr>
    </w:p>
    <w:p w14:paraId="66A0D252" w14:textId="76D254B3" w:rsidR="001A74D3" w:rsidRDefault="001A74D3" w:rsidP="00B225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Mjera 2. </w:t>
      </w:r>
      <w:r w:rsidRPr="001A74D3">
        <w:rPr>
          <w:rFonts w:ascii="Times New Roman" w:hAnsi="Times New Roman" w:cs="Times New Roman"/>
          <w:b/>
          <w:bCs/>
          <w:sz w:val="24"/>
          <w:szCs w:val="24"/>
          <w:u w:val="single"/>
        </w:rPr>
        <w:t>Razvoj i unaprjeđenje poljoprivrede</w:t>
      </w:r>
    </w:p>
    <w:p w14:paraId="7E083FEC" w14:textId="1D894C54" w:rsidR="001A74D3" w:rsidRDefault="001A74D3" w:rsidP="00B2256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71725F" w14:textId="77777777" w:rsidR="001A74D3" w:rsidRDefault="001A74D3" w:rsidP="001A74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F2">
        <w:rPr>
          <w:rFonts w:ascii="Times New Roman" w:hAnsi="Times New Roman" w:cs="Times New Roman"/>
          <w:sz w:val="24"/>
          <w:szCs w:val="24"/>
        </w:rPr>
        <w:t>Predmetna mjera doprinosi</w:t>
      </w:r>
      <w:r>
        <w:rPr>
          <w:rFonts w:ascii="Times New Roman" w:hAnsi="Times New Roman" w:cs="Times New Roman"/>
          <w:sz w:val="24"/>
          <w:szCs w:val="24"/>
        </w:rPr>
        <w:t xml:space="preserve"> 9. cilju – SC </w:t>
      </w:r>
      <w:r w:rsidRPr="00FE24A4">
        <w:rPr>
          <w:rFonts w:ascii="Times New Roman" w:hAnsi="Times New Roman" w:cs="Times New Roman"/>
          <w:sz w:val="24"/>
          <w:szCs w:val="24"/>
        </w:rPr>
        <w:t xml:space="preserve">9. Samodostatnost u hrani i razvoj </w:t>
      </w:r>
      <w:proofErr w:type="spellStart"/>
      <w:r w:rsidRPr="00FE24A4">
        <w:rPr>
          <w:rFonts w:ascii="Times New Roman" w:hAnsi="Times New Roman" w:cs="Times New Roman"/>
          <w:sz w:val="24"/>
          <w:szCs w:val="24"/>
        </w:rPr>
        <w:t>biogospodarstva</w:t>
      </w:r>
      <w:proofErr w:type="spellEnd"/>
      <w:r>
        <w:rPr>
          <w:rFonts w:ascii="Times New Roman" w:hAnsi="Times New Roman" w:cs="Times New Roman"/>
          <w:sz w:val="24"/>
          <w:szCs w:val="24"/>
        </w:rPr>
        <w:t>, na način da će i</w:t>
      </w:r>
      <w:r w:rsidRPr="001A74D3">
        <w:rPr>
          <w:rFonts w:ascii="Times New Roman" w:hAnsi="Times New Roman" w:cs="Times New Roman"/>
          <w:sz w:val="24"/>
          <w:szCs w:val="24"/>
        </w:rPr>
        <w:t>zgraditi i održavati poljoprivrednu infrastrukture te izraditi razvojne programe u poljoprivredi.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4DA7A860" w14:textId="77777777" w:rsidR="001A74D3" w:rsidRPr="001A74D3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1A74D3">
        <w:rPr>
          <w:rFonts w:ascii="Times New Roman" w:hAnsi="Times New Roman" w:cs="Times New Roman"/>
          <w:sz w:val="24"/>
          <w:szCs w:val="24"/>
        </w:rPr>
        <w:t>• Održavanje poljoprivredne infrastrukture</w:t>
      </w:r>
    </w:p>
    <w:p w14:paraId="33F3368E" w14:textId="77777777" w:rsidR="001A74D3" w:rsidRPr="001A74D3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1A74D3">
        <w:rPr>
          <w:rFonts w:ascii="Times New Roman" w:hAnsi="Times New Roman" w:cs="Times New Roman"/>
          <w:sz w:val="24"/>
          <w:szCs w:val="24"/>
        </w:rPr>
        <w:t>• Izrada razvojnih programa</w:t>
      </w:r>
    </w:p>
    <w:p w14:paraId="3741F547" w14:textId="271D6E39" w:rsidR="001A74D3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1A74D3">
        <w:rPr>
          <w:rFonts w:ascii="Times New Roman" w:hAnsi="Times New Roman" w:cs="Times New Roman"/>
          <w:sz w:val="24"/>
          <w:szCs w:val="24"/>
        </w:rPr>
        <w:t>• Izgradnja šumske infrastrukture</w:t>
      </w:r>
    </w:p>
    <w:p w14:paraId="2F1A54DA" w14:textId="1D62D643" w:rsidR="001A74D3" w:rsidRDefault="006F1072" w:rsidP="00AF17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202</w:t>
      </w:r>
      <w:r w:rsidR="00EC3C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Općina je kontinuirano provodila</w:t>
      </w:r>
      <w:r w:rsidR="00AF1744">
        <w:rPr>
          <w:rFonts w:ascii="Times New Roman" w:hAnsi="Times New Roman" w:cs="Times New Roman"/>
          <w:sz w:val="24"/>
          <w:szCs w:val="24"/>
        </w:rPr>
        <w:t xml:space="preserve"> održavanje poljskih, odnosno poljoprivrednih putova/infrastrukture.  Što se tiče izgradnje šumske infrastrukture, s</w:t>
      </w:r>
      <w:r w:rsidR="00AF1744" w:rsidRPr="00AF1744">
        <w:rPr>
          <w:rFonts w:ascii="Times New Roman" w:hAnsi="Times New Roman" w:cs="Times New Roman"/>
          <w:sz w:val="24"/>
          <w:szCs w:val="24"/>
        </w:rPr>
        <w:t xml:space="preserve"> obzirom da Općini Pisarovina nisu odobrena sredstva iz EU fondova temeljem mjere 04 »Ulaganja u fizičku imovinu«, </w:t>
      </w:r>
      <w:proofErr w:type="spellStart"/>
      <w:r w:rsidR="00AF1744" w:rsidRPr="00AF1744"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 w:rsidR="00AF1744" w:rsidRPr="00AF1744">
        <w:rPr>
          <w:rFonts w:ascii="Times New Roman" w:hAnsi="Times New Roman" w:cs="Times New Roman"/>
          <w:sz w:val="24"/>
          <w:szCs w:val="24"/>
        </w:rPr>
        <w:t xml:space="preserve"> 4.3. »Potpora ulaganja u infrastrukturu vezano uz razvoj, modernizaciju i prilagodbu poljoprivrede i šumarstva«, </w:t>
      </w:r>
      <w:r w:rsidR="00EC3CED">
        <w:rPr>
          <w:rFonts w:ascii="Times New Roman" w:hAnsi="Times New Roman" w:cs="Times New Roman"/>
          <w:sz w:val="24"/>
          <w:szCs w:val="24"/>
        </w:rPr>
        <w:t xml:space="preserve">odustalo se od </w:t>
      </w:r>
      <w:r w:rsidR="00AF1744" w:rsidRPr="00AF1744">
        <w:rPr>
          <w:rFonts w:ascii="Times New Roman" w:hAnsi="Times New Roman" w:cs="Times New Roman"/>
          <w:sz w:val="24"/>
          <w:szCs w:val="24"/>
        </w:rPr>
        <w:t>izgradnje šumske prometnice</w:t>
      </w:r>
      <w:r w:rsidR="00AF1744">
        <w:rPr>
          <w:rFonts w:ascii="Times New Roman" w:hAnsi="Times New Roman" w:cs="Times New Roman"/>
          <w:sz w:val="24"/>
          <w:szCs w:val="24"/>
        </w:rPr>
        <w:t>.</w:t>
      </w:r>
    </w:p>
    <w:p w14:paraId="07D799D3" w14:textId="77777777" w:rsidR="001A74D3" w:rsidRPr="001B5E71" w:rsidRDefault="001A74D3" w:rsidP="001A74D3">
      <w:pPr>
        <w:jc w:val="both"/>
        <w:rPr>
          <w:rFonts w:ascii="Times New Roman" w:hAnsi="Times New Roman" w:cs="Times New Roman"/>
          <w:sz w:val="24"/>
          <w:szCs w:val="24"/>
        </w:rPr>
      </w:pPr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1979"/>
      </w:tblGrid>
      <w:tr w:rsidR="001A74D3" w14:paraId="1E540316" w14:textId="77777777" w:rsidTr="0033306F">
        <w:trPr>
          <w:trHeight w:val="538"/>
        </w:trPr>
        <w:tc>
          <w:tcPr>
            <w:tcW w:w="2972" w:type="dxa"/>
            <w:shd w:val="clear" w:color="auto" w:fill="BFBFBF" w:themeFill="background1" w:themeFillShade="BF"/>
          </w:tcPr>
          <w:p w14:paraId="7534F12A" w14:textId="77777777" w:rsidR="001A74D3" w:rsidRPr="00353FAC" w:rsidRDefault="001A74D3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lastRenderedPageBreak/>
              <w:t>Pokazatelji rezultata mjere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B14DD56" w14:textId="77777777" w:rsidR="001A74D3" w:rsidRPr="00353FAC" w:rsidRDefault="001A74D3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Početna vrijednost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A7BD022" w14:textId="6357CB9F" w:rsidR="001A74D3" w:rsidRPr="00353FAC" w:rsidRDefault="001A74D3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Ciljna vrijednost 202</w:t>
            </w:r>
            <w:r w:rsidR="00EC3CED">
              <w:rPr>
                <w:rFonts w:ascii="Times New Roman" w:hAnsi="Times New Roman" w:cs="Times New Roman"/>
                <w:b/>
                <w:bCs/>
              </w:rPr>
              <w:t>5</w:t>
            </w:r>
            <w:r w:rsidRPr="00353F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3AEC826A" w14:textId="77777777" w:rsidR="001A74D3" w:rsidRPr="00353FAC" w:rsidRDefault="001A74D3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</w:tc>
      </w:tr>
      <w:tr w:rsidR="001A74D3" w14:paraId="3766CF92" w14:textId="77777777" w:rsidTr="00F43A60">
        <w:trPr>
          <w:trHeight w:val="844"/>
        </w:trPr>
        <w:tc>
          <w:tcPr>
            <w:tcW w:w="2972" w:type="dxa"/>
          </w:tcPr>
          <w:p w14:paraId="18073005" w14:textId="5BD311EB" w:rsidR="001A74D3" w:rsidRDefault="00F43A60" w:rsidP="002779B2">
            <w:pPr>
              <w:rPr>
                <w:rFonts w:ascii="Times New Roman" w:hAnsi="Times New Roman" w:cs="Times New Roman"/>
              </w:rPr>
            </w:pPr>
            <w:r w:rsidRPr="00F43A60">
              <w:rPr>
                <w:rFonts w:ascii="Times New Roman" w:hAnsi="Times New Roman" w:cs="Times New Roman"/>
              </w:rPr>
              <w:t>Broj izgrađenih šumskih puteva</w:t>
            </w:r>
          </w:p>
        </w:tc>
        <w:tc>
          <w:tcPr>
            <w:tcW w:w="2126" w:type="dxa"/>
          </w:tcPr>
          <w:p w14:paraId="66C9FF2A" w14:textId="79D372F2" w:rsidR="001A74D3" w:rsidRDefault="00F43A60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6E4ED5CE" w14:textId="3D0DC207" w:rsidR="001A74D3" w:rsidRDefault="00B008D9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9" w:type="dxa"/>
          </w:tcPr>
          <w:p w14:paraId="616D4116" w14:textId="6504BEB8" w:rsidR="001A74D3" w:rsidRDefault="00152D55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74D3" w14:paraId="228A7821" w14:textId="77777777" w:rsidTr="00F43A60">
        <w:trPr>
          <w:trHeight w:val="841"/>
        </w:trPr>
        <w:tc>
          <w:tcPr>
            <w:tcW w:w="2972" w:type="dxa"/>
          </w:tcPr>
          <w:p w14:paraId="7E35E110" w14:textId="73C2991C" w:rsidR="001A74D3" w:rsidRDefault="00F43A60" w:rsidP="002779B2">
            <w:pPr>
              <w:rPr>
                <w:rFonts w:ascii="Times New Roman" w:hAnsi="Times New Roman" w:cs="Times New Roman"/>
              </w:rPr>
            </w:pPr>
            <w:r w:rsidRPr="00F43A60">
              <w:rPr>
                <w:rFonts w:ascii="Times New Roman" w:hAnsi="Times New Roman" w:cs="Times New Roman"/>
              </w:rPr>
              <w:t xml:space="preserve">Povećanje broja novih poljoprivrednika na području Općine </w:t>
            </w:r>
          </w:p>
        </w:tc>
        <w:tc>
          <w:tcPr>
            <w:tcW w:w="2126" w:type="dxa"/>
          </w:tcPr>
          <w:p w14:paraId="74081886" w14:textId="6A7BD67E" w:rsidR="001A74D3" w:rsidRDefault="00943293" w:rsidP="00F43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1985" w:type="dxa"/>
          </w:tcPr>
          <w:p w14:paraId="75A1B44D" w14:textId="62C0062C" w:rsidR="001A74D3" w:rsidRDefault="00943293" w:rsidP="00F43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79" w:type="dxa"/>
          </w:tcPr>
          <w:p w14:paraId="578EF644" w14:textId="587CE8CE" w:rsidR="001A74D3" w:rsidRDefault="00943293" w:rsidP="00F43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</w:t>
            </w:r>
          </w:p>
        </w:tc>
      </w:tr>
    </w:tbl>
    <w:p w14:paraId="491EFF6D" w14:textId="352F5345" w:rsidR="001A74D3" w:rsidRDefault="001A74D3" w:rsidP="001A74D3">
      <w:pPr>
        <w:rPr>
          <w:rFonts w:ascii="Times New Roman" w:hAnsi="Times New Roman" w:cs="Times New Roman"/>
          <w:sz w:val="24"/>
          <w:szCs w:val="24"/>
        </w:rPr>
      </w:pPr>
    </w:p>
    <w:p w14:paraId="44F291EE" w14:textId="0114A1B4" w:rsidR="001A74D3" w:rsidRDefault="001A74D3" w:rsidP="001A74D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74D3">
        <w:rPr>
          <w:rFonts w:ascii="Times New Roman" w:hAnsi="Times New Roman" w:cs="Times New Roman"/>
          <w:b/>
          <w:bCs/>
          <w:sz w:val="24"/>
          <w:szCs w:val="24"/>
          <w:u w:val="single"/>
        </w:rPr>
        <w:t>Mjera 3. Obogaćivanje kulturnog i vjerskog života te razvoj turizma na području Općine</w:t>
      </w:r>
    </w:p>
    <w:p w14:paraId="0F8C3077" w14:textId="102BEFF2" w:rsidR="001A74D3" w:rsidRDefault="001A74D3" w:rsidP="001A74D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89581D" w14:textId="77777777" w:rsidR="001A74D3" w:rsidRDefault="001A74D3" w:rsidP="007D16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F2">
        <w:rPr>
          <w:rFonts w:ascii="Times New Roman" w:hAnsi="Times New Roman" w:cs="Times New Roman"/>
          <w:sz w:val="24"/>
          <w:szCs w:val="24"/>
        </w:rPr>
        <w:t>Predmetna mjera doprinosi 1. cilju</w:t>
      </w:r>
      <w:r>
        <w:rPr>
          <w:rFonts w:ascii="Times New Roman" w:hAnsi="Times New Roman" w:cs="Times New Roman"/>
          <w:sz w:val="24"/>
          <w:szCs w:val="24"/>
        </w:rPr>
        <w:t xml:space="preserve"> Nacionalne razvojne strategije do 2030. godine - </w:t>
      </w:r>
      <w:r w:rsidRPr="009B2BF6">
        <w:rPr>
          <w:rFonts w:ascii="Times New Roman" w:hAnsi="Times New Roman" w:cs="Times New Roman"/>
          <w:sz w:val="24"/>
          <w:szCs w:val="24"/>
        </w:rPr>
        <w:t>SC 1. Konkure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B2BF6">
        <w:rPr>
          <w:rFonts w:ascii="Times New Roman" w:hAnsi="Times New Roman" w:cs="Times New Roman"/>
          <w:sz w:val="24"/>
          <w:szCs w:val="24"/>
        </w:rPr>
        <w:t>tno i inovativno gospodarstvo</w:t>
      </w:r>
      <w:r>
        <w:rPr>
          <w:rFonts w:ascii="Times New Roman" w:hAnsi="Times New Roman" w:cs="Times New Roman"/>
          <w:sz w:val="24"/>
          <w:szCs w:val="24"/>
        </w:rPr>
        <w:t>, na način da će u</w:t>
      </w:r>
      <w:r w:rsidRPr="001A74D3">
        <w:rPr>
          <w:rFonts w:ascii="Times New Roman" w:hAnsi="Times New Roman" w:cs="Times New Roman"/>
          <w:sz w:val="24"/>
          <w:szCs w:val="24"/>
        </w:rPr>
        <w:t xml:space="preserve">naprijediti rad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A74D3">
        <w:rPr>
          <w:rFonts w:ascii="Times New Roman" w:hAnsi="Times New Roman" w:cs="Times New Roman"/>
          <w:sz w:val="24"/>
          <w:szCs w:val="24"/>
        </w:rPr>
        <w:t>druga iz područja kulture, vjerskih zajednica te razvoj turizma na području Općine.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58AE48EE" w14:textId="77777777" w:rsidR="001A74D3" w:rsidRPr="00E95DEE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Izgradnja Rekreacijskog centra Pisarovina</w:t>
      </w:r>
    </w:p>
    <w:p w14:paraId="3130BF7C" w14:textId="77777777" w:rsidR="001A74D3" w:rsidRPr="00E95DEE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Izgradnja Turističko-izletničkog centra</w:t>
      </w:r>
    </w:p>
    <w:p w14:paraId="362EB68A" w14:textId="77777777" w:rsidR="001A74D3" w:rsidRPr="00E95DEE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Dodjela pomoći za kulturu, religiju i ostalo</w:t>
      </w:r>
    </w:p>
    <w:p w14:paraId="056912C8" w14:textId="5E7C32E8" w:rsidR="00E95DEE" w:rsidRPr="00E95DEE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Subvencioniranje javnog prijevoza</w:t>
      </w:r>
      <w:r w:rsidR="00685175">
        <w:rPr>
          <w:rFonts w:ascii="Times New Roman" w:hAnsi="Times New Roman" w:cs="Times New Roman"/>
          <w:sz w:val="24"/>
          <w:szCs w:val="24"/>
        </w:rPr>
        <w:t xml:space="preserve"> </w:t>
      </w:r>
      <w:r w:rsidRPr="00E95DE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0A0C410" w14:textId="7745F8AA" w:rsidR="001A74D3" w:rsidRPr="002631AE" w:rsidRDefault="001A74D3" w:rsidP="001A74D3">
      <w:pPr>
        <w:rPr>
          <w:rFonts w:ascii="Times New Roman" w:hAnsi="Times New Roman" w:cs="Times New Roman"/>
          <w:sz w:val="24"/>
          <w:szCs w:val="24"/>
        </w:rPr>
      </w:pPr>
      <w:r w:rsidRPr="002631AE">
        <w:rPr>
          <w:rFonts w:ascii="Times New Roman" w:hAnsi="Times New Roman" w:cs="Times New Roman"/>
          <w:sz w:val="24"/>
          <w:szCs w:val="24"/>
        </w:rPr>
        <w:t>• Zavičajni muzej Donja Kupčina</w:t>
      </w:r>
    </w:p>
    <w:p w14:paraId="626ABBB8" w14:textId="77777777" w:rsidR="002631AE" w:rsidRDefault="002631AE" w:rsidP="001A74D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A70D2B" w14:textId="1D746857" w:rsidR="007C4345" w:rsidRDefault="002631AE" w:rsidP="001A74D3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31AE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B008D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631AE">
        <w:rPr>
          <w:rFonts w:ascii="Times New Roman" w:hAnsi="Times New Roman" w:cs="Times New Roman"/>
          <w:color w:val="000000" w:themeColor="text1"/>
          <w:sz w:val="24"/>
          <w:szCs w:val="24"/>
        </w:rPr>
        <w:t>. godin</w:t>
      </w:r>
      <w:r w:rsidR="005E6E9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63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nisu realizirani projekti izgradnje Rekreacijskog centra Pisarovina kao i Turističko-izletničkog centra zbog nedostatka financijskih sredstava. Dodijeljene su pomoći za kulturu i religiju, održavanje kulturnih manifestacija i pripremu dokumentacije za projekte.</w:t>
      </w:r>
    </w:p>
    <w:p w14:paraId="3FAB699E" w14:textId="4882D8A5" w:rsidR="007C4345" w:rsidRDefault="007C4345" w:rsidP="001A74D3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obnovljenoj kazališnoj dvorani održano je </w:t>
      </w:r>
      <w:r w:rsidR="00D17C1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predstava </w:t>
      </w:r>
      <w:r w:rsidR="006851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</w:t>
      </w:r>
      <w:r w:rsidR="00D17C18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kinoprodukcija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193D60" w14:textId="77777777" w:rsidR="00D17C18" w:rsidRPr="007C4345" w:rsidRDefault="00D17C18" w:rsidP="001A74D3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982D9C" w14:textId="77777777" w:rsidR="00E95DEE" w:rsidRPr="001B5E71" w:rsidRDefault="00E95DEE" w:rsidP="00E95DEE">
      <w:pPr>
        <w:jc w:val="both"/>
        <w:rPr>
          <w:rFonts w:ascii="Times New Roman" w:hAnsi="Times New Roman" w:cs="Times New Roman"/>
          <w:sz w:val="24"/>
          <w:szCs w:val="24"/>
        </w:rPr>
      </w:pPr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E95DEE" w14:paraId="28E327B3" w14:textId="77777777" w:rsidTr="0033306F">
        <w:trPr>
          <w:trHeight w:val="538"/>
        </w:trPr>
        <w:tc>
          <w:tcPr>
            <w:tcW w:w="2689" w:type="dxa"/>
            <w:shd w:val="clear" w:color="auto" w:fill="BFBFBF" w:themeFill="background1" w:themeFillShade="BF"/>
          </w:tcPr>
          <w:p w14:paraId="2B1A82A7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Pokazatelji rezultata mjere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313175C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Početna vrijednost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E740454" w14:textId="6F0703E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Ciljna vrijednost 202</w:t>
            </w:r>
            <w:r w:rsidR="00B008D9">
              <w:rPr>
                <w:rFonts w:ascii="Times New Roman" w:hAnsi="Times New Roman" w:cs="Times New Roman"/>
                <w:b/>
                <w:bCs/>
              </w:rPr>
              <w:t>5</w:t>
            </w:r>
            <w:r w:rsidRPr="00353F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43D6F789" w14:textId="77777777" w:rsidR="00E95DEE" w:rsidRPr="00970686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7068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Ostvarena vrijednost</w:t>
            </w:r>
          </w:p>
        </w:tc>
      </w:tr>
      <w:tr w:rsidR="00E95DEE" w14:paraId="69C6AF94" w14:textId="77777777" w:rsidTr="002779B2">
        <w:trPr>
          <w:trHeight w:val="844"/>
        </w:trPr>
        <w:tc>
          <w:tcPr>
            <w:tcW w:w="2689" w:type="dxa"/>
          </w:tcPr>
          <w:p w14:paraId="2D76CB34" w14:textId="0A4654AB" w:rsidR="00E95DEE" w:rsidRDefault="00F43A60" w:rsidP="002779B2">
            <w:pPr>
              <w:rPr>
                <w:rFonts w:ascii="Times New Roman" w:hAnsi="Times New Roman" w:cs="Times New Roman"/>
              </w:rPr>
            </w:pPr>
            <w:r w:rsidRPr="00F43A60">
              <w:rPr>
                <w:rFonts w:ascii="Times New Roman" w:hAnsi="Times New Roman" w:cs="Times New Roman"/>
              </w:rPr>
              <w:t>Broj kulturnih manifestacija</w:t>
            </w:r>
          </w:p>
        </w:tc>
        <w:tc>
          <w:tcPr>
            <w:tcW w:w="2268" w:type="dxa"/>
          </w:tcPr>
          <w:p w14:paraId="415E672D" w14:textId="5A83C0F5" w:rsidR="00E95DEE" w:rsidRDefault="00022A1B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5DA908A8" w14:textId="0EC87A44" w:rsidR="00E95DEE" w:rsidRDefault="00D17C18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9" w:type="dxa"/>
          </w:tcPr>
          <w:p w14:paraId="38BDF0AB" w14:textId="7E4B76A2" w:rsidR="00E95DEE" w:rsidRPr="00970686" w:rsidRDefault="00D17C18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95DEE" w14:paraId="60446F99" w14:textId="77777777" w:rsidTr="002779B2">
        <w:trPr>
          <w:trHeight w:val="841"/>
        </w:trPr>
        <w:tc>
          <w:tcPr>
            <w:tcW w:w="2689" w:type="dxa"/>
          </w:tcPr>
          <w:p w14:paraId="064AAA58" w14:textId="285C552F" w:rsidR="00E95DEE" w:rsidRDefault="00F43A60" w:rsidP="002779B2">
            <w:pPr>
              <w:rPr>
                <w:rFonts w:ascii="Times New Roman" w:hAnsi="Times New Roman" w:cs="Times New Roman"/>
              </w:rPr>
            </w:pPr>
            <w:r w:rsidRPr="00F43A60">
              <w:rPr>
                <w:rFonts w:ascii="Times New Roman" w:hAnsi="Times New Roman" w:cs="Times New Roman"/>
              </w:rPr>
              <w:t>Broj projekata iz kulture i turizma</w:t>
            </w:r>
          </w:p>
        </w:tc>
        <w:tc>
          <w:tcPr>
            <w:tcW w:w="2268" w:type="dxa"/>
          </w:tcPr>
          <w:p w14:paraId="7975A2D2" w14:textId="47FD1C60" w:rsidR="00E95DEE" w:rsidRDefault="00F43A60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30F43C9D" w14:textId="543662A5" w:rsidR="00E95DEE" w:rsidRDefault="00F43A60" w:rsidP="00F43A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9" w:type="dxa"/>
          </w:tcPr>
          <w:p w14:paraId="24C62349" w14:textId="39FE24E0" w:rsidR="00E95DEE" w:rsidRPr="00970686" w:rsidRDefault="00D80273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13127348" w14:textId="1DC16258" w:rsidR="00E95DEE" w:rsidRDefault="00E95DEE" w:rsidP="001A74D3">
      <w:pPr>
        <w:rPr>
          <w:rFonts w:ascii="Times New Roman" w:hAnsi="Times New Roman" w:cs="Times New Roman"/>
          <w:sz w:val="24"/>
          <w:szCs w:val="24"/>
        </w:rPr>
      </w:pPr>
    </w:p>
    <w:p w14:paraId="4E3485A0" w14:textId="4A5434F6" w:rsidR="00E95DEE" w:rsidRDefault="00E95DEE" w:rsidP="001A74D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5DEE">
        <w:rPr>
          <w:rFonts w:ascii="Times New Roman" w:hAnsi="Times New Roman" w:cs="Times New Roman"/>
          <w:b/>
          <w:bCs/>
          <w:sz w:val="24"/>
          <w:szCs w:val="24"/>
          <w:u w:val="single"/>
        </w:rPr>
        <w:t>Mjera 4. Izgradnja nove i unaprjeđenje postojeće komunalne i prometne infrastrukture</w:t>
      </w:r>
    </w:p>
    <w:p w14:paraId="1B8091B2" w14:textId="2E62195B" w:rsidR="00E95DEE" w:rsidRDefault="00E95DEE" w:rsidP="001A74D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60A2E8" w14:textId="77777777" w:rsidR="00E95DEE" w:rsidRDefault="00E95DEE" w:rsidP="00E95DE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F2">
        <w:rPr>
          <w:rFonts w:ascii="Times New Roman" w:hAnsi="Times New Roman" w:cs="Times New Roman"/>
          <w:sz w:val="24"/>
          <w:szCs w:val="24"/>
        </w:rPr>
        <w:lastRenderedPageBreak/>
        <w:t xml:space="preserve">Predmetna mjera doprinosi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43F2">
        <w:rPr>
          <w:rFonts w:ascii="Times New Roman" w:hAnsi="Times New Roman" w:cs="Times New Roman"/>
          <w:sz w:val="24"/>
          <w:szCs w:val="24"/>
        </w:rPr>
        <w:t>. cilju</w:t>
      </w:r>
      <w:r>
        <w:rPr>
          <w:rFonts w:ascii="Times New Roman" w:hAnsi="Times New Roman" w:cs="Times New Roman"/>
          <w:sz w:val="24"/>
          <w:szCs w:val="24"/>
        </w:rPr>
        <w:t xml:space="preserve"> Nacionalne razvojne strategije do 2030. godine – </w:t>
      </w:r>
      <w:r w:rsidRPr="009B2BF6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D87">
        <w:rPr>
          <w:rFonts w:ascii="Times New Roman" w:hAnsi="Times New Roman" w:cs="Times New Roman"/>
          <w:sz w:val="24"/>
          <w:szCs w:val="24"/>
        </w:rPr>
        <w:t>8. Ekološka  i energetska tranzicija za klimatsku neutralnost</w:t>
      </w:r>
      <w:r>
        <w:rPr>
          <w:rFonts w:ascii="Times New Roman" w:hAnsi="Times New Roman" w:cs="Times New Roman"/>
          <w:sz w:val="24"/>
          <w:szCs w:val="24"/>
        </w:rPr>
        <w:t xml:space="preserve"> i 10. cilju - </w:t>
      </w:r>
      <w:r w:rsidRPr="00046D87">
        <w:rPr>
          <w:rFonts w:ascii="Times New Roman" w:hAnsi="Times New Roman" w:cs="Times New Roman"/>
          <w:sz w:val="24"/>
          <w:szCs w:val="24"/>
        </w:rPr>
        <w:t>SC 10. Održiva mobilnost</w:t>
      </w:r>
      <w:r>
        <w:rPr>
          <w:rFonts w:ascii="Times New Roman" w:hAnsi="Times New Roman" w:cs="Times New Roman"/>
          <w:sz w:val="24"/>
          <w:szCs w:val="24"/>
        </w:rPr>
        <w:t>, na način da će u</w:t>
      </w:r>
      <w:r w:rsidRPr="00E95DEE">
        <w:rPr>
          <w:rFonts w:ascii="Times New Roman" w:hAnsi="Times New Roman" w:cs="Times New Roman"/>
          <w:sz w:val="24"/>
          <w:szCs w:val="24"/>
        </w:rPr>
        <w:t>naprijediti prostorni razvoj te razviti komunalnu i prometnu infrastrukturu na području Općine.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75443305" w14:textId="77777777" w:rsidR="00E95DEE" w:rsidRPr="00E95DEE" w:rsidRDefault="00E95DEE" w:rsidP="00E95DEE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Uređenje i održavanje javnih površina</w:t>
      </w:r>
    </w:p>
    <w:p w14:paraId="5466504F" w14:textId="77777777" w:rsidR="00E95DEE" w:rsidRPr="00E95DEE" w:rsidRDefault="00E95DEE" w:rsidP="00E95DEE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Izgradnja i modernizacija javne rasvjete</w:t>
      </w:r>
    </w:p>
    <w:p w14:paraId="7423CC86" w14:textId="77777777" w:rsidR="00E95DEE" w:rsidRPr="00E95DEE" w:rsidRDefault="00E95DEE" w:rsidP="00E95DEE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Investicijsko održavanje cesta</w:t>
      </w:r>
    </w:p>
    <w:p w14:paraId="1C6A2B1D" w14:textId="77777777" w:rsidR="00E95DEE" w:rsidRPr="00E95DEE" w:rsidRDefault="00E95DEE" w:rsidP="00E95DEE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Izgradnja vodovoda, vodocrpilišta i pratećih objekata</w:t>
      </w:r>
    </w:p>
    <w:p w14:paraId="3004C9E2" w14:textId="77777777" w:rsidR="00E95DEE" w:rsidRPr="00E95DEE" w:rsidRDefault="00E95DEE" w:rsidP="00E95DEE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Izgradnja kanalizacije</w:t>
      </w:r>
    </w:p>
    <w:p w14:paraId="42C1AE7B" w14:textId="77777777" w:rsidR="00E95DEE" w:rsidRPr="00E95DEE" w:rsidRDefault="00E95DEE" w:rsidP="00E95DEE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Izgradnja nogostupa i ostalih javnih površina</w:t>
      </w:r>
    </w:p>
    <w:p w14:paraId="04737AAC" w14:textId="5228FE33" w:rsidR="00E95DEE" w:rsidRDefault="00E95DEE" w:rsidP="00E95DEE">
      <w:pPr>
        <w:rPr>
          <w:rFonts w:ascii="Times New Roman" w:hAnsi="Times New Roman" w:cs="Times New Roman"/>
          <w:sz w:val="24"/>
          <w:szCs w:val="24"/>
        </w:rPr>
      </w:pPr>
      <w:r w:rsidRPr="00E95DEE">
        <w:rPr>
          <w:rFonts w:ascii="Times New Roman" w:hAnsi="Times New Roman" w:cs="Times New Roman"/>
          <w:sz w:val="24"/>
          <w:szCs w:val="24"/>
        </w:rPr>
        <w:t>• Uređenje groblja i objekata na njima, kao i izgradnja mrtvačnica</w:t>
      </w:r>
    </w:p>
    <w:p w14:paraId="5C794B22" w14:textId="28AB81CB" w:rsidR="00E95DEE" w:rsidRDefault="00E95DEE" w:rsidP="00E95DE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69F074F" w14:textId="07632D22" w:rsidR="00326C2C" w:rsidRPr="00BB1532" w:rsidRDefault="00BB1532" w:rsidP="00BB1532">
      <w:pPr>
        <w:jc w:val="both"/>
        <w:rPr>
          <w:rFonts w:ascii="Times New Roman" w:hAnsi="Times New Roman" w:cs="Times New Roman"/>
          <w:sz w:val="24"/>
          <w:szCs w:val="24"/>
        </w:rPr>
      </w:pPr>
      <w:r w:rsidRPr="00BB1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Pisarovina </w:t>
      </w:r>
      <w:r w:rsidR="00D10744">
        <w:rPr>
          <w:rFonts w:ascii="Times New Roman" w:hAnsi="Times New Roman" w:cs="Times New Roman"/>
          <w:color w:val="000000" w:themeColor="text1"/>
          <w:sz w:val="24"/>
          <w:szCs w:val="24"/>
        </w:rPr>
        <w:t>je tijekom 202</w:t>
      </w:r>
      <w:r w:rsidR="004A683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10744">
        <w:rPr>
          <w:rFonts w:ascii="Times New Roman" w:hAnsi="Times New Roman" w:cs="Times New Roman"/>
          <w:color w:val="000000" w:themeColor="text1"/>
          <w:sz w:val="24"/>
          <w:szCs w:val="24"/>
        </w:rPr>
        <w:t>. godine ulagala sredstva</w:t>
      </w:r>
      <w:r w:rsidRPr="00BB15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izgradnju i održavanje prometne infrastrukture, pogotovo nerazvrstanih cesta i nogostupa, u rekonstrukciju i održavanje javn</w:t>
      </w:r>
      <w:r w:rsidR="009E6B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ih </w:t>
      </w:r>
      <w:r w:rsidRPr="00BB1532">
        <w:rPr>
          <w:rFonts w:ascii="Times New Roman" w:hAnsi="Times New Roman" w:cs="Times New Roman"/>
          <w:color w:val="000000" w:themeColor="text1"/>
          <w:sz w:val="24"/>
          <w:szCs w:val="24"/>
        </w:rPr>
        <w:t>površin</w:t>
      </w:r>
      <w:r w:rsidR="009E6B3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BB1532">
        <w:rPr>
          <w:rFonts w:ascii="Times New Roman" w:hAnsi="Times New Roman" w:cs="Times New Roman"/>
          <w:color w:val="000000" w:themeColor="text1"/>
          <w:sz w:val="24"/>
          <w:szCs w:val="24"/>
        </w:rPr>
        <w:t>, održavanje i opremanje komunalne infrastrukture i objekata.</w:t>
      </w:r>
    </w:p>
    <w:p w14:paraId="34443A08" w14:textId="77777777" w:rsidR="00E95DEE" w:rsidRPr="001B5E71" w:rsidRDefault="00E95DEE" w:rsidP="00E95DEE">
      <w:pPr>
        <w:jc w:val="both"/>
        <w:rPr>
          <w:rFonts w:ascii="Times New Roman" w:hAnsi="Times New Roman" w:cs="Times New Roman"/>
          <w:sz w:val="24"/>
          <w:szCs w:val="24"/>
        </w:rPr>
      </w:pPr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E95DEE" w14:paraId="140E5268" w14:textId="77777777" w:rsidTr="0033306F">
        <w:trPr>
          <w:trHeight w:val="538"/>
        </w:trPr>
        <w:tc>
          <w:tcPr>
            <w:tcW w:w="2689" w:type="dxa"/>
            <w:shd w:val="clear" w:color="auto" w:fill="BFBFBF" w:themeFill="background1" w:themeFillShade="BF"/>
          </w:tcPr>
          <w:p w14:paraId="38732737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Pokazatelji rezultata mjere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4B42872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Početna vrijednost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E80717B" w14:textId="2D808351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Ciljna vrijednost 202</w:t>
            </w:r>
            <w:r w:rsidR="004A6830">
              <w:rPr>
                <w:rFonts w:ascii="Times New Roman" w:hAnsi="Times New Roman" w:cs="Times New Roman"/>
                <w:b/>
                <w:bCs/>
              </w:rPr>
              <w:t>5</w:t>
            </w:r>
            <w:r w:rsidRPr="00353F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208E743F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</w:tc>
      </w:tr>
      <w:tr w:rsidR="00D80273" w14:paraId="1D764491" w14:textId="77777777" w:rsidTr="00C659DC">
        <w:trPr>
          <w:trHeight w:val="648"/>
        </w:trPr>
        <w:tc>
          <w:tcPr>
            <w:tcW w:w="2689" w:type="dxa"/>
          </w:tcPr>
          <w:p w14:paraId="047C1822" w14:textId="2F5FB285" w:rsidR="00D80273" w:rsidRDefault="00D80273" w:rsidP="00D80273">
            <w:pPr>
              <w:rPr>
                <w:rFonts w:ascii="Times New Roman" w:hAnsi="Times New Roman" w:cs="Times New Roman"/>
              </w:rPr>
            </w:pPr>
            <w:r w:rsidRPr="00DA5F0A">
              <w:rPr>
                <w:rFonts w:ascii="Times New Roman" w:hAnsi="Times New Roman" w:cs="Times New Roman"/>
              </w:rPr>
              <w:t>Dužina asfaltiranih cesta u km</w:t>
            </w:r>
          </w:p>
        </w:tc>
        <w:tc>
          <w:tcPr>
            <w:tcW w:w="2268" w:type="dxa"/>
            <w:vAlign w:val="center"/>
          </w:tcPr>
          <w:p w14:paraId="27B6743E" w14:textId="52585481" w:rsidR="00D80273" w:rsidRDefault="00080A43" w:rsidP="00D80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98,70</w:t>
            </w:r>
          </w:p>
        </w:tc>
        <w:tc>
          <w:tcPr>
            <w:tcW w:w="2126" w:type="dxa"/>
            <w:vAlign w:val="center"/>
          </w:tcPr>
          <w:p w14:paraId="1D964897" w14:textId="448FF5B2" w:rsidR="00D80273" w:rsidRDefault="00807171" w:rsidP="00D80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111,55</w:t>
            </w:r>
          </w:p>
        </w:tc>
        <w:tc>
          <w:tcPr>
            <w:tcW w:w="1979" w:type="dxa"/>
            <w:vAlign w:val="center"/>
          </w:tcPr>
          <w:p w14:paraId="296B8912" w14:textId="449F7675" w:rsidR="00D80273" w:rsidRDefault="00AE6062" w:rsidP="00D802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102,62</w:t>
            </w:r>
          </w:p>
        </w:tc>
      </w:tr>
      <w:tr w:rsidR="00E95DEE" w14:paraId="1C47D6CE" w14:textId="77777777" w:rsidTr="002779B2">
        <w:trPr>
          <w:trHeight w:val="841"/>
        </w:trPr>
        <w:tc>
          <w:tcPr>
            <w:tcW w:w="2689" w:type="dxa"/>
          </w:tcPr>
          <w:p w14:paraId="5D313E06" w14:textId="6CD75DFA" w:rsidR="00E95DEE" w:rsidRDefault="0034290A" w:rsidP="002779B2">
            <w:pPr>
              <w:rPr>
                <w:rFonts w:ascii="Times New Roman" w:hAnsi="Times New Roman" w:cs="Times New Roman"/>
              </w:rPr>
            </w:pPr>
            <w:r w:rsidRPr="0034290A">
              <w:rPr>
                <w:rFonts w:ascii="Times New Roman" w:hAnsi="Times New Roman" w:cs="Times New Roman"/>
              </w:rPr>
              <w:t>Broj obnovljenih/izgrađenih autobusnih stajališta</w:t>
            </w:r>
          </w:p>
        </w:tc>
        <w:tc>
          <w:tcPr>
            <w:tcW w:w="2268" w:type="dxa"/>
          </w:tcPr>
          <w:p w14:paraId="452553BB" w14:textId="7A116C55" w:rsidR="00E95DEE" w:rsidRDefault="00D80273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440A07D2" w14:textId="0B5209DE" w:rsidR="00E95DEE" w:rsidRDefault="00D80273" w:rsidP="0034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9" w:type="dxa"/>
          </w:tcPr>
          <w:p w14:paraId="4FDAE9CA" w14:textId="4783B3AA" w:rsidR="00E95DEE" w:rsidRDefault="00D17C18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290A" w14:paraId="2F3A424A" w14:textId="77777777" w:rsidTr="002779B2">
        <w:trPr>
          <w:trHeight w:val="841"/>
        </w:trPr>
        <w:tc>
          <w:tcPr>
            <w:tcW w:w="2689" w:type="dxa"/>
          </w:tcPr>
          <w:p w14:paraId="5CF59987" w14:textId="01A73329" w:rsidR="0034290A" w:rsidRPr="0034290A" w:rsidRDefault="0034290A" w:rsidP="002779B2">
            <w:pPr>
              <w:rPr>
                <w:rFonts w:ascii="Times New Roman" w:hAnsi="Times New Roman" w:cs="Times New Roman"/>
              </w:rPr>
            </w:pPr>
            <w:r w:rsidRPr="0034290A">
              <w:rPr>
                <w:rFonts w:ascii="Times New Roman" w:hAnsi="Times New Roman" w:cs="Times New Roman"/>
              </w:rPr>
              <w:t>Postotak uređenosti groblja i izgrađenosti mrtvačnica</w:t>
            </w:r>
          </w:p>
        </w:tc>
        <w:tc>
          <w:tcPr>
            <w:tcW w:w="2268" w:type="dxa"/>
          </w:tcPr>
          <w:p w14:paraId="550FABD4" w14:textId="61A68AEE" w:rsidR="0034290A" w:rsidRDefault="00D80273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6" w:type="dxa"/>
          </w:tcPr>
          <w:p w14:paraId="553FD169" w14:textId="313EF762" w:rsidR="0034290A" w:rsidRDefault="00D80273" w:rsidP="003429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79" w:type="dxa"/>
          </w:tcPr>
          <w:p w14:paraId="0C518A7B" w14:textId="7EC13A3C" w:rsidR="0034290A" w:rsidRDefault="00080A43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</w:tbl>
    <w:p w14:paraId="6C2B7B31" w14:textId="0B08704F" w:rsidR="00E95DEE" w:rsidRDefault="00E95DEE" w:rsidP="00E95DEE">
      <w:pPr>
        <w:rPr>
          <w:rFonts w:ascii="Times New Roman" w:hAnsi="Times New Roman" w:cs="Times New Roman"/>
          <w:sz w:val="24"/>
          <w:szCs w:val="24"/>
        </w:rPr>
      </w:pPr>
    </w:p>
    <w:p w14:paraId="5DC94783" w14:textId="0DC94B01" w:rsidR="00E95DEE" w:rsidRDefault="00E95DEE" w:rsidP="00E95DEE">
      <w:pPr>
        <w:rPr>
          <w:rFonts w:ascii="Times New Roman" w:hAnsi="Times New Roman" w:cs="Times New Roman"/>
          <w:sz w:val="24"/>
          <w:szCs w:val="24"/>
        </w:rPr>
      </w:pPr>
    </w:p>
    <w:p w14:paraId="7E4F13BE" w14:textId="756D233D" w:rsidR="00E95DEE" w:rsidRDefault="00E95DEE" w:rsidP="00E95DE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5DEE">
        <w:rPr>
          <w:rFonts w:ascii="Times New Roman" w:hAnsi="Times New Roman" w:cs="Times New Roman"/>
          <w:b/>
          <w:bCs/>
          <w:sz w:val="24"/>
          <w:szCs w:val="24"/>
          <w:u w:val="single"/>
        </w:rPr>
        <w:t>Mjera 5. Izgradnja i održavanje objekata u vlasništvu i na području Općine</w:t>
      </w:r>
    </w:p>
    <w:p w14:paraId="76EDC149" w14:textId="2CD4C64F" w:rsidR="00E95DEE" w:rsidRDefault="00E95DEE" w:rsidP="00E95DE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9D3EAA" w14:textId="3F75AD16" w:rsidR="00E95DEE" w:rsidRDefault="00E95DEE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F2">
        <w:rPr>
          <w:rFonts w:ascii="Times New Roman" w:hAnsi="Times New Roman" w:cs="Times New Roman"/>
          <w:sz w:val="24"/>
          <w:szCs w:val="24"/>
        </w:rPr>
        <w:t xml:space="preserve">Predmetna mjera doprinosi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43F2">
        <w:rPr>
          <w:rFonts w:ascii="Times New Roman" w:hAnsi="Times New Roman" w:cs="Times New Roman"/>
          <w:sz w:val="24"/>
          <w:szCs w:val="24"/>
        </w:rPr>
        <w:t>. cilju</w:t>
      </w:r>
      <w:r>
        <w:rPr>
          <w:rFonts w:ascii="Times New Roman" w:hAnsi="Times New Roman" w:cs="Times New Roman"/>
          <w:sz w:val="24"/>
          <w:szCs w:val="24"/>
        </w:rPr>
        <w:t xml:space="preserve"> Nacionalne razvojne strategije do 2030. godine – </w:t>
      </w:r>
      <w:r w:rsidRPr="009B2BF6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Pr="00E95DEE">
        <w:rPr>
          <w:rFonts w:ascii="Times New Roman" w:hAnsi="Times New Roman" w:cs="Times New Roman"/>
          <w:sz w:val="24"/>
          <w:szCs w:val="24"/>
        </w:rPr>
        <w:t>Učinkovito i djelotvorno pravosuđe, javna uprava i upravljanje državnom imovinom</w:t>
      </w:r>
      <w:r>
        <w:rPr>
          <w:rFonts w:ascii="Times New Roman" w:hAnsi="Times New Roman" w:cs="Times New Roman"/>
          <w:sz w:val="24"/>
          <w:szCs w:val="24"/>
        </w:rPr>
        <w:t>, na način da će p</w:t>
      </w:r>
      <w:r w:rsidRPr="00E95DEE">
        <w:rPr>
          <w:rFonts w:ascii="Times New Roman" w:hAnsi="Times New Roman" w:cs="Times New Roman"/>
          <w:sz w:val="24"/>
          <w:szCs w:val="24"/>
        </w:rPr>
        <w:t>rostorno urediti i izgraditi Općinu, izgraditi i urediti dječja igrališta, vrtiće i ostale društvene objekte za aktivniji i kvalitetniji život stanovnika Općine.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6668C251" w14:textId="77777777" w:rsidR="00E95DEE" w:rsidRPr="00E95DEE" w:rsidRDefault="00E95DEE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DEE">
        <w:rPr>
          <w:rFonts w:ascii="Times New Roman" w:hAnsi="Times New Roman" w:cs="Times New Roman"/>
          <w:color w:val="000000" w:themeColor="text1"/>
          <w:sz w:val="24"/>
          <w:szCs w:val="24"/>
        </w:rPr>
        <w:t>• Dogradnja dječjeg vrtića Potočić Pisarovina</w:t>
      </w:r>
    </w:p>
    <w:p w14:paraId="5BF37A1C" w14:textId="77777777" w:rsidR="00E95DEE" w:rsidRPr="00E95DEE" w:rsidRDefault="00E95DEE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DEE">
        <w:rPr>
          <w:rFonts w:ascii="Times New Roman" w:hAnsi="Times New Roman" w:cs="Times New Roman"/>
          <w:color w:val="000000" w:themeColor="text1"/>
          <w:sz w:val="24"/>
          <w:szCs w:val="24"/>
        </w:rPr>
        <w:t>• Uređenje Stare škole u Galeriju</w:t>
      </w:r>
    </w:p>
    <w:p w14:paraId="26A07876" w14:textId="77777777" w:rsidR="00E95DEE" w:rsidRPr="00E95DEE" w:rsidRDefault="00E95DEE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DE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 Izgradnja Društvenog centra Općine Pisarovina</w:t>
      </w:r>
    </w:p>
    <w:p w14:paraId="207DEFFF" w14:textId="517B97A2" w:rsidR="00E95DEE" w:rsidRDefault="00E95DEE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DEE">
        <w:rPr>
          <w:rFonts w:ascii="Times New Roman" w:hAnsi="Times New Roman" w:cs="Times New Roman"/>
          <w:color w:val="000000" w:themeColor="text1"/>
          <w:sz w:val="24"/>
          <w:szCs w:val="24"/>
        </w:rPr>
        <w:t>• Održavanje općinskih objekata</w:t>
      </w:r>
    </w:p>
    <w:p w14:paraId="13B53AE4" w14:textId="08E8369D" w:rsidR="009C0AEA" w:rsidRPr="004A0C7D" w:rsidRDefault="00D17C18" w:rsidP="009C0AE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Završen je </w:t>
      </w:r>
      <w:r w:rsidR="009C0AEA">
        <w:rPr>
          <w:rFonts w:ascii="Times New Roman" w:hAnsi="Times New Roman" w:cs="Times New Roman"/>
          <w:color w:val="000000" w:themeColor="text1"/>
        </w:rPr>
        <w:t xml:space="preserve">projekt </w:t>
      </w:r>
      <w:r w:rsidR="009C0AEA" w:rsidRPr="004A0C7D">
        <w:rPr>
          <w:rFonts w:ascii="Times New Roman" w:hAnsi="Times New Roman" w:cs="Times New Roman"/>
          <w:color w:val="000000" w:themeColor="text1"/>
        </w:rPr>
        <w:t xml:space="preserve"> „Dogradnja dječjeg vrtića Potočić Pisarovina“ </w:t>
      </w:r>
      <w:r w:rsidR="009C0AEA">
        <w:rPr>
          <w:rFonts w:ascii="Times New Roman" w:hAnsi="Times New Roman" w:cs="Times New Roman"/>
          <w:color w:val="000000" w:themeColor="text1"/>
        </w:rPr>
        <w:t xml:space="preserve"> za koji se </w:t>
      </w:r>
      <w:r w:rsidR="009C0AEA" w:rsidRPr="004A0C7D">
        <w:rPr>
          <w:rFonts w:ascii="Times New Roman" w:hAnsi="Times New Roman" w:cs="Times New Roman"/>
          <w:color w:val="000000" w:themeColor="text1"/>
        </w:rPr>
        <w:t xml:space="preserve">Općina Pisarovina javila na otvoreni poziv Ministarstva znanosti i obrazovanja kroz Nacionalni program oporavka i otpornosti 2021. - 2026. za dodjelu bespovratnih sredstava „Izgradnja, dogradnja, rekonstrukcija i opremanje predškolskih ustanova“ </w:t>
      </w:r>
      <w:r>
        <w:rPr>
          <w:rFonts w:ascii="Times New Roman" w:hAnsi="Times New Roman" w:cs="Times New Roman"/>
          <w:color w:val="000000" w:themeColor="text1"/>
        </w:rPr>
        <w:t>te su</w:t>
      </w:r>
      <w:r w:rsidR="009C0AEA" w:rsidRPr="004A0C7D">
        <w:rPr>
          <w:rFonts w:ascii="Times New Roman" w:hAnsi="Times New Roman" w:cs="Times New Roman"/>
          <w:color w:val="000000" w:themeColor="text1"/>
        </w:rPr>
        <w:t xml:space="preserve"> odobrena </w:t>
      </w:r>
      <w:r>
        <w:rPr>
          <w:rFonts w:ascii="Times New Roman" w:hAnsi="Times New Roman" w:cs="Times New Roman"/>
          <w:color w:val="000000" w:themeColor="text1"/>
        </w:rPr>
        <w:t xml:space="preserve">i isplaćena </w:t>
      </w:r>
      <w:r w:rsidR="009C0AEA" w:rsidRPr="004A0C7D">
        <w:rPr>
          <w:rFonts w:ascii="Times New Roman" w:hAnsi="Times New Roman" w:cs="Times New Roman"/>
          <w:color w:val="000000" w:themeColor="text1"/>
        </w:rPr>
        <w:t xml:space="preserve">bespovratna sredstva  u iznosu od </w:t>
      </w:r>
      <w:r w:rsidR="00DC6C62">
        <w:rPr>
          <w:rFonts w:ascii="Times New Roman" w:hAnsi="Times New Roman" w:cs="Times New Roman"/>
          <w:color w:val="000000" w:themeColor="text1"/>
        </w:rPr>
        <w:t>324.905,44 EUR</w:t>
      </w:r>
      <w:r w:rsidR="009C0AEA" w:rsidRPr="004A0C7D">
        <w:rPr>
          <w:rFonts w:ascii="Times New Roman" w:hAnsi="Times New Roman" w:cs="Times New Roman"/>
          <w:color w:val="000000" w:themeColor="text1"/>
        </w:rPr>
        <w:t xml:space="preserve">. Osim toga, utrošena su proračunska sredstva za </w:t>
      </w:r>
      <w:r w:rsidR="009C0AEA">
        <w:rPr>
          <w:rFonts w:ascii="Times New Roman" w:hAnsi="Times New Roman" w:cs="Times New Roman"/>
          <w:color w:val="000000" w:themeColor="text1"/>
        </w:rPr>
        <w:t xml:space="preserve">projekt izgradnje društvenog doma u </w:t>
      </w:r>
      <w:proofErr w:type="spellStart"/>
      <w:r w:rsidR="00DC6C62">
        <w:rPr>
          <w:rFonts w:ascii="Times New Roman" w:hAnsi="Times New Roman" w:cs="Times New Roman"/>
          <w:color w:val="000000" w:themeColor="text1"/>
        </w:rPr>
        <w:t>L</w:t>
      </w:r>
      <w:r w:rsidR="009C0AEA">
        <w:rPr>
          <w:rFonts w:ascii="Times New Roman" w:hAnsi="Times New Roman" w:cs="Times New Roman"/>
          <w:color w:val="000000" w:themeColor="text1"/>
        </w:rPr>
        <w:t>učelnici</w:t>
      </w:r>
      <w:proofErr w:type="spellEnd"/>
      <w:r w:rsidR="009C0AEA" w:rsidRPr="004A0C7D">
        <w:rPr>
          <w:rFonts w:ascii="Times New Roman" w:hAnsi="Times New Roman" w:cs="Times New Roman"/>
          <w:color w:val="000000" w:themeColor="text1"/>
        </w:rPr>
        <w:t xml:space="preserve">, dok </w:t>
      </w:r>
      <w:r w:rsidR="00DC6C62">
        <w:rPr>
          <w:rFonts w:ascii="Times New Roman" w:hAnsi="Times New Roman" w:cs="Times New Roman"/>
          <w:color w:val="000000" w:themeColor="text1"/>
        </w:rPr>
        <w:t xml:space="preserve">je </w:t>
      </w:r>
      <w:r w:rsidR="007C4345">
        <w:rPr>
          <w:rFonts w:ascii="Times New Roman" w:hAnsi="Times New Roman" w:cs="Times New Roman"/>
          <w:color w:val="000000" w:themeColor="text1"/>
        </w:rPr>
        <w:t xml:space="preserve">za </w:t>
      </w:r>
      <w:r w:rsidR="009C0AEA" w:rsidRPr="004A0C7D">
        <w:rPr>
          <w:rFonts w:ascii="Times New Roman" w:hAnsi="Times New Roman" w:cs="Times New Roman"/>
          <w:color w:val="000000" w:themeColor="text1"/>
        </w:rPr>
        <w:t>uređenj</w:t>
      </w:r>
      <w:r w:rsidR="00DC6C62">
        <w:rPr>
          <w:rFonts w:ascii="Times New Roman" w:hAnsi="Times New Roman" w:cs="Times New Roman"/>
          <w:color w:val="000000" w:themeColor="text1"/>
        </w:rPr>
        <w:t>e</w:t>
      </w:r>
      <w:r w:rsidR="009C0AEA" w:rsidRPr="004A0C7D">
        <w:rPr>
          <w:rFonts w:ascii="Times New Roman" w:hAnsi="Times New Roman" w:cs="Times New Roman"/>
          <w:color w:val="000000" w:themeColor="text1"/>
        </w:rPr>
        <w:t xml:space="preserve"> </w:t>
      </w:r>
      <w:r w:rsidR="007C4345">
        <w:rPr>
          <w:rFonts w:ascii="Times New Roman" w:hAnsi="Times New Roman" w:cs="Times New Roman"/>
          <w:color w:val="000000" w:themeColor="text1"/>
        </w:rPr>
        <w:t xml:space="preserve">i dogradnju </w:t>
      </w:r>
      <w:r w:rsidR="009C0AEA" w:rsidRPr="004A0C7D">
        <w:rPr>
          <w:rFonts w:ascii="Times New Roman" w:hAnsi="Times New Roman" w:cs="Times New Roman"/>
          <w:color w:val="000000" w:themeColor="text1"/>
        </w:rPr>
        <w:t xml:space="preserve">Stare škole u Galeriju </w:t>
      </w:r>
      <w:r w:rsidR="007C4345">
        <w:rPr>
          <w:rFonts w:ascii="Times New Roman" w:hAnsi="Times New Roman" w:cs="Times New Roman"/>
          <w:color w:val="000000" w:themeColor="text1"/>
        </w:rPr>
        <w:t>ishođena građevinska dozvola te je projekt prijavljen na EU natječaj</w:t>
      </w:r>
      <w:r w:rsidR="009C0AEA" w:rsidRPr="004A0C7D">
        <w:rPr>
          <w:rFonts w:ascii="Times New Roman" w:hAnsi="Times New Roman" w:cs="Times New Roman"/>
          <w:color w:val="000000" w:themeColor="text1"/>
        </w:rPr>
        <w:t xml:space="preserve">. </w:t>
      </w:r>
    </w:p>
    <w:p w14:paraId="60CBB3F2" w14:textId="77777777" w:rsidR="00E95DEE" w:rsidRPr="001B5E71" w:rsidRDefault="00E95DEE" w:rsidP="00E95DEE">
      <w:pPr>
        <w:jc w:val="both"/>
        <w:rPr>
          <w:rFonts w:ascii="Times New Roman" w:hAnsi="Times New Roman" w:cs="Times New Roman"/>
          <w:sz w:val="24"/>
          <w:szCs w:val="24"/>
        </w:rPr>
      </w:pPr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E95DEE" w14:paraId="3F79857B" w14:textId="77777777" w:rsidTr="0033306F">
        <w:trPr>
          <w:trHeight w:val="538"/>
        </w:trPr>
        <w:tc>
          <w:tcPr>
            <w:tcW w:w="2689" w:type="dxa"/>
            <w:shd w:val="clear" w:color="auto" w:fill="BFBFBF" w:themeFill="background1" w:themeFillShade="BF"/>
          </w:tcPr>
          <w:p w14:paraId="01C34367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Pokazatelji rezultata mjere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AFD7CE4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Početna vrijednost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9AD12B2" w14:textId="17FC1A89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Ciljna vrijednost 202</w:t>
            </w:r>
            <w:r w:rsidR="00D17C18">
              <w:rPr>
                <w:rFonts w:ascii="Times New Roman" w:hAnsi="Times New Roman" w:cs="Times New Roman"/>
                <w:b/>
                <w:bCs/>
              </w:rPr>
              <w:t>5</w:t>
            </w:r>
            <w:r w:rsidRPr="00353F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6FB2F54D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</w:tc>
      </w:tr>
      <w:tr w:rsidR="00E95DEE" w14:paraId="70F1D424" w14:textId="77777777" w:rsidTr="002779B2">
        <w:trPr>
          <w:trHeight w:val="844"/>
        </w:trPr>
        <w:tc>
          <w:tcPr>
            <w:tcW w:w="2689" w:type="dxa"/>
          </w:tcPr>
          <w:p w14:paraId="340298ED" w14:textId="4114A0DE" w:rsidR="00E95DEE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Broj obnovljenih općinskih objekata</w:t>
            </w:r>
          </w:p>
        </w:tc>
        <w:tc>
          <w:tcPr>
            <w:tcW w:w="2268" w:type="dxa"/>
          </w:tcPr>
          <w:p w14:paraId="62B17C62" w14:textId="20164230" w:rsidR="00E95DEE" w:rsidRDefault="00B740DC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4DFDB5F5" w14:textId="255C92B5" w:rsidR="00E95DEE" w:rsidRDefault="00C71394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9" w:type="dxa"/>
          </w:tcPr>
          <w:p w14:paraId="193A6999" w14:textId="3FBB2714" w:rsidR="00E95DEE" w:rsidRDefault="00D17C18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95DEE" w14:paraId="198717B6" w14:textId="77777777" w:rsidTr="002779B2">
        <w:trPr>
          <w:trHeight w:val="841"/>
        </w:trPr>
        <w:tc>
          <w:tcPr>
            <w:tcW w:w="2689" w:type="dxa"/>
          </w:tcPr>
          <w:p w14:paraId="086466D0" w14:textId="1A37E4C3" w:rsidR="00E95DEE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Postotak završenosti projekta uređenja Stare škole u Galeriju</w:t>
            </w:r>
          </w:p>
        </w:tc>
        <w:tc>
          <w:tcPr>
            <w:tcW w:w="2268" w:type="dxa"/>
          </w:tcPr>
          <w:p w14:paraId="0EC8E540" w14:textId="33E6F075" w:rsidR="00E95DEE" w:rsidRDefault="00B740DC" w:rsidP="00B7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4C0F77C1" w14:textId="5B9DA105" w:rsidR="00E95DEE" w:rsidRDefault="00080A43" w:rsidP="00B7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0A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79" w:type="dxa"/>
          </w:tcPr>
          <w:p w14:paraId="0872071A" w14:textId="5E875049" w:rsidR="00E95DEE" w:rsidRPr="00251A08" w:rsidRDefault="00DC6C62" w:rsidP="00B740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2%</w:t>
            </w:r>
          </w:p>
        </w:tc>
      </w:tr>
      <w:tr w:rsidR="00D17C18" w14:paraId="5AB14DFC" w14:textId="77777777" w:rsidTr="002779B2">
        <w:trPr>
          <w:trHeight w:val="841"/>
        </w:trPr>
        <w:tc>
          <w:tcPr>
            <w:tcW w:w="2689" w:type="dxa"/>
          </w:tcPr>
          <w:p w14:paraId="3CE193BF" w14:textId="28E0A528" w:rsidR="00D17C18" w:rsidRPr="00B740DC" w:rsidRDefault="00D17C18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 xml:space="preserve">Postotak </w:t>
            </w:r>
            <w:r>
              <w:rPr>
                <w:rFonts w:ascii="Times New Roman" w:hAnsi="Times New Roman" w:cs="Times New Roman"/>
              </w:rPr>
              <w:t>dogradnje dječjeg vrtića</w:t>
            </w:r>
          </w:p>
        </w:tc>
        <w:tc>
          <w:tcPr>
            <w:tcW w:w="2268" w:type="dxa"/>
          </w:tcPr>
          <w:p w14:paraId="34EDEC84" w14:textId="4D2CC6AC" w:rsidR="00D17C18" w:rsidRDefault="00D17C18" w:rsidP="00B7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26974D89" w14:textId="7BABA4F8" w:rsidR="00D17C18" w:rsidRDefault="00D17C18" w:rsidP="00B7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79" w:type="dxa"/>
          </w:tcPr>
          <w:p w14:paraId="1586427C" w14:textId="33A12B3C" w:rsidR="00D17C18" w:rsidRDefault="00D17C18" w:rsidP="00B740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100%</w:t>
            </w:r>
          </w:p>
        </w:tc>
      </w:tr>
      <w:tr w:rsidR="00B740DC" w14:paraId="143BC4BB" w14:textId="77777777" w:rsidTr="002779B2">
        <w:trPr>
          <w:trHeight w:val="841"/>
        </w:trPr>
        <w:tc>
          <w:tcPr>
            <w:tcW w:w="2689" w:type="dxa"/>
          </w:tcPr>
          <w:p w14:paraId="2251BC99" w14:textId="09731C6D" w:rsidR="00B740DC" w:rsidRPr="00B740DC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Postotak izgrađenosti Društvenog centra Općine Pisarovina</w:t>
            </w:r>
          </w:p>
        </w:tc>
        <w:tc>
          <w:tcPr>
            <w:tcW w:w="2268" w:type="dxa"/>
          </w:tcPr>
          <w:p w14:paraId="34BCF8D3" w14:textId="10F26B80" w:rsidR="00B740DC" w:rsidRDefault="00080A43" w:rsidP="00B7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</w:tcPr>
          <w:p w14:paraId="50A275D1" w14:textId="18666DA3" w:rsidR="00B740DC" w:rsidRDefault="00080A43" w:rsidP="00B7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740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9" w:type="dxa"/>
          </w:tcPr>
          <w:p w14:paraId="038EB17D" w14:textId="490936C0" w:rsidR="00B740DC" w:rsidRPr="00251A08" w:rsidRDefault="00D80273" w:rsidP="00B740D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D17C1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58B390FE" w14:textId="7BCE3E4E" w:rsidR="00E95DEE" w:rsidRDefault="00E95DEE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934F7" w14:textId="73D7DA3F" w:rsidR="00E95DEE" w:rsidRDefault="00E95DEE" w:rsidP="00E95DE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E95DE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Mjera 6. Zaštita okoliša sanacijom divljih odlagališta i ostalim poslovima u vezi s otpadom</w:t>
      </w:r>
    </w:p>
    <w:p w14:paraId="3ADC8F89" w14:textId="3A7B3CEF" w:rsidR="00E95DEE" w:rsidRDefault="00E95DEE" w:rsidP="00E95DE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847D987" w14:textId="77777777" w:rsidR="009C0AEA" w:rsidRPr="00304A2B" w:rsidRDefault="009C0AEA" w:rsidP="009C0AEA">
      <w:pPr>
        <w:jc w:val="both"/>
        <w:rPr>
          <w:rFonts w:ascii="Times New Roman" w:hAnsi="Times New Roman" w:cs="Times New Roman"/>
          <w:color w:val="000000" w:themeColor="text1"/>
        </w:rPr>
      </w:pPr>
      <w:r w:rsidRPr="009C0AEA">
        <w:rPr>
          <w:rFonts w:ascii="Times New Roman" w:hAnsi="Times New Roman" w:cs="Times New Roman"/>
          <w:color w:val="000000" w:themeColor="text1"/>
          <w:sz w:val="24"/>
          <w:szCs w:val="24"/>
        </w:rPr>
        <w:t>Proračunska sredstva su utrošena dijelom na naknadu za korištenje odlagališta otpada na području druge JLS  te na ostale poslove u vezi s gospodarenjem otpadom i sanaciju odlagališta otpada.</w:t>
      </w:r>
    </w:p>
    <w:p w14:paraId="2FCB0BE5" w14:textId="6A8E1851" w:rsidR="00E95DEE" w:rsidRDefault="00E95DEE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133B39E3" w14:textId="77777777" w:rsidR="00E95DEE" w:rsidRPr="00E95DEE" w:rsidRDefault="00E95DEE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DEE">
        <w:rPr>
          <w:rFonts w:ascii="Times New Roman" w:hAnsi="Times New Roman" w:cs="Times New Roman"/>
          <w:color w:val="000000" w:themeColor="text1"/>
          <w:sz w:val="24"/>
          <w:szCs w:val="24"/>
        </w:rPr>
        <w:t>• Sanacija divljih odlagališta</w:t>
      </w:r>
    </w:p>
    <w:p w14:paraId="62287F25" w14:textId="46A2ABCC" w:rsidR="00E95DEE" w:rsidRDefault="00E95DEE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5DEE">
        <w:rPr>
          <w:rFonts w:ascii="Times New Roman" w:hAnsi="Times New Roman" w:cs="Times New Roman"/>
          <w:color w:val="000000" w:themeColor="text1"/>
          <w:sz w:val="24"/>
          <w:szCs w:val="24"/>
        </w:rPr>
        <w:t>• Ostali poslovi u vezi s gospodarenjem otpadom</w:t>
      </w:r>
    </w:p>
    <w:p w14:paraId="0F68FB63" w14:textId="53CB55D2" w:rsidR="00E95DEE" w:rsidRDefault="001F2680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 aktivnosti su u </w:t>
      </w:r>
      <w:r w:rsidR="00D80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statusu </w:t>
      </w:r>
      <w:r w:rsidR="000822BB">
        <w:rPr>
          <w:rFonts w:ascii="Times New Roman" w:hAnsi="Times New Roman" w:cs="Times New Roman"/>
          <w:color w:val="000000" w:themeColor="text1"/>
          <w:sz w:val="24"/>
          <w:szCs w:val="24"/>
        </w:rPr>
        <w:t>proved</w:t>
      </w:r>
      <w:r w:rsidR="00D80273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0822B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proračunska sredstva su</w:t>
      </w:r>
      <w:r w:rsidR="00D80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većim dijelom utrošena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0273" w:rsidRPr="00D80273">
        <w:rPr>
          <w:rFonts w:ascii="Times New Roman" w:hAnsi="Times New Roman" w:cs="Times New Roman"/>
          <w:color w:val="000000" w:themeColor="text1"/>
          <w:sz w:val="24"/>
          <w:szCs w:val="24"/>
        </w:rPr>
        <w:t>na nabavu kanti za odvojeno prikupljanje otpada dok je manji dio utrošen na ostale poslove u vezi s gospodarenjem otpadom i sanaciju odlagališta otpada</w:t>
      </w:r>
      <w:r w:rsidR="009C32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7782D2" w14:textId="1E737DBF" w:rsidR="00080A43" w:rsidRPr="001B5E71" w:rsidRDefault="00E95DEE" w:rsidP="00E95DEE">
      <w:pPr>
        <w:jc w:val="both"/>
        <w:rPr>
          <w:rFonts w:ascii="Times New Roman" w:hAnsi="Times New Roman" w:cs="Times New Roman"/>
          <w:sz w:val="24"/>
          <w:szCs w:val="24"/>
        </w:rPr>
      </w:pPr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E95DEE" w14:paraId="385B4DA2" w14:textId="77777777" w:rsidTr="0033306F">
        <w:trPr>
          <w:trHeight w:val="538"/>
        </w:trPr>
        <w:tc>
          <w:tcPr>
            <w:tcW w:w="2689" w:type="dxa"/>
            <w:shd w:val="clear" w:color="auto" w:fill="BFBFBF" w:themeFill="background1" w:themeFillShade="BF"/>
          </w:tcPr>
          <w:p w14:paraId="5AD19BA2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Pokazatelji rezultata mjere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64C79E2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Početna vrijednost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EEC9963" w14:textId="257E70B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Ciljna vrijednost 202</w:t>
            </w:r>
            <w:r w:rsidR="00290E11">
              <w:rPr>
                <w:rFonts w:ascii="Times New Roman" w:hAnsi="Times New Roman" w:cs="Times New Roman"/>
                <w:b/>
                <w:bCs/>
              </w:rPr>
              <w:t>5</w:t>
            </w:r>
            <w:r w:rsidRPr="00353F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45C52CFA" w14:textId="77777777" w:rsidR="00E95DEE" w:rsidRPr="00353FAC" w:rsidRDefault="00E95DEE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</w:tc>
      </w:tr>
      <w:tr w:rsidR="00E95DEE" w14:paraId="473D6F3F" w14:textId="77777777" w:rsidTr="00080A43">
        <w:trPr>
          <w:trHeight w:val="291"/>
        </w:trPr>
        <w:tc>
          <w:tcPr>
            <w:tcW w:w="2689" w:type="dxa"/>
          </w:tcPr>
          <w:p w14:paraId="21BE1F63" w14:textId="1D81F2A9" w:rsidR="00E95DEE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Broj saniranih divljih odlagališta</w:t>
            </w:r>
          </w:p>
        </w:tc>
        <w:tc>
          <w:tcPr>
            <w:tcW w:w="2268" w:type="dxa"/>
          </w:tcPr>
          <w:p w14:paraId="15C6E326" w14:textId="4737D175" w:rsidR="00E95DEE" w:rsidRDefault="00290E11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0A04D58A" w14:textId="4750F8A3" w:rsidR="00E95DEE" w:rsidRDefault="00B740DC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9" w:type="dxa"/>
          </w:tcPr>
          <w:p w14:paraId="7680D377" w14:textId="09B55347" w:rsidR="00E95DEE" w:rsidRDefault="00290E11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9F43B70" w14:textId="59BB86CE" w:rsidR="00E95DEE" w:rsidRDefault="00E95DEE" w:rsidP="00E95DE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D824C9" w14:textId="3094E91E" w:rsidR="00E95DEE" w:rsidRDefault="00E95DEE" w:rsidP="00E95DE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838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Mjera 7. </w:t>
      </w:r>
      <w:r w:rsidR="00083815" w:rsidRPr="000838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Unaprjeđenje odgojno-obrazovne infrastrukture i sadržaja</w:t>
      </w:r>
    </w:p>
    <w:p w14:paraId="5BBFF33F" w14:textId="6DE39F6F" w:rsidR="00083815" w:rsidRDefault="00083815" w:rsidP="00E95DE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5C28CDE" w14:textId="77777777" w:rsidR="00083815" w:rsidRDefault="00083815" w:rsidP="000838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F2">
        <w:rPr>
          <w:rFonts w:ascii="Times New Roman" w:hAnsi="Times New Roman" w:cs="Times New Roman"/>
          <w:sz w:val="24"/>
          <w:szCs w:val="24"/>
        </w:rPr>
        <w:t xml:space="preserve">Predmetna mjera doprinosi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43F2">
        <w:rPr>
          <w:rFonts w:ascii="Times New Roman" w:hAnsi="Times New Roman" w:cs="Times New Roman"/>
          <w:sz w:val="24"/>
          <w:szCs w:val="24"/>
        </w:rPr>
        <w:t>. cilju</w:t>
      </w:r>
      <w:r>
        <w:rPr>
          <w:rFonts w:ascii="Times New Roman" w:hAnsi="Times New Roman" w:cs="Times New Roman"/>
          <w:sz w:val="24"/>
          <w:szCs w:val="24"/>
        </w:rPr>
        <w:t xml:space="preserve"> Nacionalne razvojne strategije do 2030. godine – </w:t>
      </w:r>
      <w:r w:rsidRPr="009B2BF6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 xml:space="preserve"> 2. Obrazovani i zaposleni ljudi, na način da će u</w:t>
      </w:r>
      <w:r w:rsidRPr="00083815">
        <w:rPr>
          <w:rFonts w:ascii="Times New Roman" w:hAnsi="Times New Roman" w:cs="Times New Roman"/>
          <w:sz w:val="24"/>
          <w:szCs w:val="24"/>
        </w:rPr>
        <w:t>naprijediti uvjete za kvalitetno obavljanje odgojno-obrazovne djelatnosti na području Općine, zadovoljiti pedagoške standarde, potrebe djece i roditelja, pridonijeti stjecanju novih znanja i vještina.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01792D54" w14:textId="47B24615" w:rsidR="00083815" w:rsidRPr="00083815" w:rsidRDefault="00083815" w:rsidP="000838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815">
        <w:rPr>
          <w:rFonts w:ascii="Times New Roman" w:hAnsi="Times New Roman" w:cs="Times New Roman"/>
          <w:color w:val="000000" w:themeColor="text1"/>
          <w:sz w:val="24"/>
          <w:szCs w:val="24"/>
        </w:rPr>
        <w:t>• Financiranje školskih i izvanškolskih aktivnosti</w:t>
      </w:r>
      <w:r w:rsidR="007C4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produženog boravka</w:t>
      </w:r>
    </w:p>
    <w:p w14:paraId="20CC9DD3" w14:textId="77777777" w:rsidR="00083815" w:rsidRPr="00083815" w:rsidRDefault="00083815" w:rsidP="000838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815">
        <w:rPr>
          <w:rFonts w:ascii="Times New Roman" w:hAnsi="Times New Roman" w:cs="Times New Roman"/>
          <w:color w:val="000000" w:themeColor="text1"/>
          <w:sz w:val="24"/>
          <w:szCs w:val="24"/>
        </w:rPr>
        <w:t>• Održavanje školske sportske dvorane i okoliša</w:t>
      </w:r>
    </w:p>
    <w:p w14:paraId="50686693" w14:textId="035D8D5A" w:rsidR="00083815" w:rsidRDefault="00083815" w:rsidP="000838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815">
        <w:rPr>
          <w:rFonts w:ascii="Times New Roman" w:hAnsi="Times New Roman" w:cs="Times New Roman"/>
          <w:color w:val="000000" w:themeColor="text1"/>
          <w:sz w:val="24"/>
          <w:szCs w:val="24"/>
        </w:rPr>
        <w:t>• Sufinanciranje cijene smještaja djece u dječjem vrtiću koji nije u vlasništvu Općine</w:t>
      </w:r>
    </w:p>
    <w:p w14:paraId="0E49587B" w14:textId="1DDC540C" w:rsidR="006F0F08" w:rsidRPr="00563208" w:rsidRDefault="006F0F08" w:rsidP="000838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911F69" w14:textId="44EE4213" w:rsidR="00563208" w:rsidRDefault="00563208" w:rsidP="000838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3208">
        <w:rPr>
          <w:rFonts w:ascii="Times New Roman" w:hAnsi="Times New Roman" w:cs="Times New Roman"/>
          <w:color w:val="000000" w:themeColor="text1"/>
          <w:sz w:val="24"/>
          <w:szCs w:val="24"/>
        </w:rPr>
        <w:t>Sve aktivnosti su u tijeku na način da je financiranje školskih i izvanškolskih aktivnosti i održavanje školske sportske dvorane realizirano prema planu do podnošenja ovoga izvješća. Osim toga, Općina sufinancira smještaj za djecu s područja Općine koja su upisana u vrtiće koji nisu u vlasništvu Općine.</w:t>
      </w:r>
    </w:p>
    <w:p w14:paraId="20F5B9F2" w14:textId="77777777" w:rsidR="00083815" w:rsidRPr="001B5E71" w:rsidRDefault="00083815" w:rsidP="00083815">
      <w:pPr>
        <w:jc w:val="both"/>
        <w:rPr>
          <w:rFonts w:ascii="Times New Roman" w:hAnsi="Times New Roman" w:cs="Times New Roman"/>
          <w:sz w:val="24"/>
          <w:szCs w:val="24"/>
        </w:rPr>
      </w:pPr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083815" w14:paraId="67E73EBC" w14:textId="77777777" w:rsidTr="0033306F">
        <w:trPr>
          <w:trHeight w:val="538"/>
        </w:trPr>
        <w:tc>
          <w:tcPr>
            <w:tcW w:w="2689" w:type="dxa"/>
            <w:shd w:val="clear" w:color="auto" w:fill="BFBFBF" w:themeFill="background1" w:themeFillShade="BF"/>
          </w:tcPr>
          <w:p w14:paraId="0DEB3708" w14:textId="77777777" w:rsidR="00083815" w:rsidRPr="0033306F" w:rsidRDefault="00083815" w:rsidP="002779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330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Pokazatelji rezultata mjere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3AAF7A4" w14:textId="77777777" w:rsidR="00083815" w:rsidRPr="0033306F" w:rsidRDefault="00083815" w:rsidP="002779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330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Početna vrijednost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0EAF7DE" w14:textId="55B35CA2" w:rsidR="00083815" w:rsidRPr="0033306F" w:rsidRDefault="00083815" w:rsidP="002779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330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Ciljna vrijednost 202</w:t>
            </w:r>
            <w:r w:rsidR="00290E1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3330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33B658" w14:textId="77777777" w:rsidR="00083815" w:rsidRPr="0033306F" w:rsidRDefault="00083815" w:rsidP="002779B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3306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Ostvarena vrijednost</w:t>
            </w:r>
          </w:p>
        </w:tc>
      </w:tr>
      <w:tr w:rsidR="00083815" w14:paraId="7E26A461" w14:textId="77777777" w:rsidTr="002779B2">
        <w:trPr>
          <w:trHeight w:val="844"/>
        </w:trPr>
        <w:tc>
          <w:tcPr>
            <w:tcW w:w="2689" w:type="dxa"/>
          </w:tcPr>
          <w:p w14:paraId="2D5E9A60" w14:textId="5EDEA740" w:rsidR="00083815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Povećanje broja školskih i izvanškolskih aktivnosti</w:t>
            </w:r>
          </w:p>
        </w:tc>
        <w:tc>
          <w:tcPr>
            <w:tcW w:w="2268" w:type="dxa"/>
          </w:tcPr>
          <w:p w14:paraId="215513D1" w14:textId="0F5AA506" w:rsidR="00083815" w:rsidRDefault="00080A43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14:paraId="57E60294" w14:textId="42FEB7A4" w:rsidR="00083815" w:rsidRDefault="00B740DC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9" w:type="dxa"/>
          </w:tcPr>
          <w:p w14:paraId="2DFDD6D0" w14:textId="4DCE7621" w:rsidR="00083815" w:rsidRPr="00251A08" w:rsidRDefault="00DC6C62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083815" w14:paraId="00660BD7" w14:textId="77777777" w:rsidTr="002779B2">
        <w:trPr>
          <w:trHeight w:val="841"/>
        </w:trPr>
        <w:tc>
          <w:tcPr>
            <w:tcW w:w="2689" w:type="dxa"/>
          </w:tcPr>
          <w:p w14:paraId="2B7D0DA2" w14:textId="106F3C1A" w:rsidR="00083815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Broj upisane djece u vrtić</w:t>
            </w:r>
          </w:p>
        </w:tc>
        <w:tc>
          <w:tcPr>
            <w:tcW w:w="2268" w:type="dxa"/>
          </w:tcPr>
          <w:p w14:paraId="7780C502" w14:textId="69061DC8" w:rsidR="00083815" w:rsidRDefault="00290E11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126" w:type="dxa"/>
          </w:tcPr>
          <w:p w14:paraId="2212D0AB" w14:textId="3C737355" w:rsidR="00083815" w:rsidRDefault="00B740DC" w:rsidP="00B7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979" w:type="dxa"/>
          </w:tcPr>
          <w:p w14:paraId="46DBFC2C" w14:textId="5267C700" w:rsidR="00083815" w:rsidRPr="00251A08" w:rsidRDefault="00251A08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A0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90E1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</w:tbl>
    <w:p w14:paraId="62F1ACA1" w14:textId="65E0E123" w:rsidR="00083815" w:rsidRDefault="00083815" w:rsidP="000838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29F818" w14:textId="081FAD07" w:rsidR="00083815" w:rsidRDefault="00083815" w:rsidP="000838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DA635" w14:textId="630BAD65" w:rsidR="00083815" w:rsidRDefault="00083815" w:rsidP="0008381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838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Mjera 8. Unaprjeđenje socijalnih usluga na području Općine i širenje dostupnosti izvaninstitucionalnih socijalnih usluga</w:t>
      </w:r>
    </w:p>
    <w:p w14:paraId="5207F719" w14:textId="169F5A25" w:rsidR="00085F90" w:rsidRDefault="00085F90" w:rsidP="0008381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7033826D" w14:textId="77777777" w:rsidR="00085F90" w:rsidRDefault="00085F90" w:rsidP="00085F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F2">
        <w:rPr>
          <w:rFonts w:ascii="Times New Roman" w:hAnsi="Times New Roman" w:cs="Times New Roman"/>
          <w:sz w:val="24"/>
          <w:szCs w:val="24"/>
        </w:rPr>
        <w:t xml:space="preserve">Predmetna mjera doprinosi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43F2">
        <w:rPr>
          <w:rFonts w:ascii="Times New Roman" w:hAnsi="Times New Roman" w:cs="Times New Roman"/>
          <w:sz w:val="24"/>
          <w:szCs w:val="24"/>
        </w:rPr>
        <w:t>. cilju</w:t>
      </w:r>
      <w:r>
        <w:rPr>
          <w:rFonts w:ascii="Times New Roman" w:hAnsi="Times New Roman" w:cs="Times New Roman"/>
          <w:sz w:val="24"/>
          <w:szCs w:val="24"/>
        </w:rPr>
        <w:t xml:space="preserve"> Nacionalne razvojne strategije do 2030. godine – SC 5. </w:t>
      </w:r>
      <w:r w:rsidRPr="00D266B1">
        <w:rPr>
          <w:rFonts w:ascii="Times New Roman" w:hAnsi="Times New Roman" w:cs="Times New Roman"/>
          <w:sz w:val="24"/>
          <w:szCs w:val="24"/>
        </w:rPr>
        <w:t>Zdrav, aktivan i kvalitetan život</w:t>
      </w:r>
      <w:r>
        <w:rPr>
          <w:rFonts w:ascii="Times New Roman" w:hAnsi="Times New Roman" w:cs="Times New Roman"/>
          <w:sz w:val="24"/>
          <w:szCs w:val="24"/>
        </w:rPr>
        <w:t xml:space="preserve"> i 6. cilju – SC 6. </w:t>
      </w:r>
      <w:r w:rsidRPr="00D266B1">
        <w:rPr>
          <w:rFonts w:ascii="Times New Roman" w:hAnsi="Times New Roman" w:cs="Times New Roman"/>
          <w:sz w:val="24"/>
          <w:szCs w:val="24"/>
        </w:rPr>
        <w:t>Demografska revitalizacija i bolji položaj obitelji</w:t>
      </w:r>
      <w:r>
        <w:rPr>
          <w:rFonts w:ascii="Times New Roman" w:hAnsi="Times New Roman" w:cs="Times New Roman"/>
          <w:sz w:val="24"/>
          <w:szCs w:val="24"/>
        </w:rPr>
        <w:t>, na način da u</w:t>
      </w:r>
      <w:r w:rsidRPr="00085F90">
        <w:rPr>
          <w:rFonts w:ascii="Times New Roman" w:hAnsi="Times New Roman" w:cs="Times New Roman"/>
          <w:sz w:val="24"/>
          <w:szCs w:val="24"/>
        </w:rPr>
        <w:t>naprijediti kvalitetu življenja socijalno ugroženim skupinama te djeci s poteškoćama u razvoju i članovima njihove obitelji.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76035243" w14:textId="77777777" w:rsidR="00085F90" w:rsidRPr="00085F90" w:rsidRDefault="00085F90" w:rsidP="00085F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F90">
        <w:rPr>
          <w:rFonts w:ascii="Times New Roman" w:hAnsi="Times New Roman" w:cs="Times New Roman"/>
          <w:color w:val="000000" w:themeColor="text1"/>
          <w:sz w:val="24"/>
          <w:szCs w:val="24"/>
        </w:rPr>
        <w:t>• Dodjela financijske pomoći invalidima</w:t>
      </w:r>
    </w:p>
    <w:p w14:paraId="7877C2A2" w14:textId="77777777" w:rsidR="00085F90" w:rsidRPr="00085F90" w:rsidRDefault="00085F90" w:rsidP="00085F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F90">
        <w:rPr>
          <w:rFonts w:ascii="Times New Roman" w:hAnsi="Times New Roman" w:cs="Times New Roman"/>
          <w:color w:val="000000" w:themeColor="text1"/>
          <w:sz w:val="24"/>
          <w:szCs w:val="24"/>
        </w:rPr>
        <w:t>• Dodjela financijske pomoći za stanovanje</w:t>
      </w:r>
    </w:p>
    <w:p w14:paraId="2572A914" w14:textId="77777777" w:rsidR="00085F90" w:rsidRPr="00085F90" w:rsidRDefault="00085F90" w:rsidP="00085F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F90">
        <w:rPr>
          <w:rFonts w:ascii="Times New Roman" w:hAnsi="Times New Roman" w:cs="Times New Roman"/>
          <w:color w:val="000000" w:themeColor="text1"/>
          <w:sz w:val="24"/>
          <w:szCs w:val="24"/>
        </w:rPr>
        <w:t>• Dodjela potpora za opremu novorođena djeteta</w:t>
      </w:r>
    </w:p>
    <w:p w14:paraId="7A51EBAB" w14:textId="6CE5F9B9" w:rsidR="00085F90" w:rsidRDefault="00085F90" w:rsidP="00085F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5F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• Širenje dostupnosti </w:t>
      </w:r>
      <w:proofErr w:type="spellStart"/>
      <w:r w:rsidRPr="00085F90">
        <w:rPr>
          <w:rFonts w:ascii="Times New Roman" w:hAnsi="Times New Roman" w:cs="Times New Roman"/>
          <w:color w:val="000000" w:themeColor="text1"/>
          <w:sz w:val="24"/>
          <w:szCs w:val="24"/>
        </w:rPr>
        <w:t>izvaninstitucijskih</w:t>
      </w:r>
      <w:proofErr w:type="spellEnd"/>
      <w:r w:rsidRPr="00085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socijalnih usluga</w:t>
      </w:r>
    </w:p>
    <w:p w14:paraId="4A0790FE" w14:textId="5E4FF61B" w:rsidR="00085F90" w:rsidRDefault="00085F90" w:rsidP="00085F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266">
        <w:rPr>
          <w:rFonts w:ascii="Times New Roman" w:hAnsi="Times New Roman" w:cs="Times New Roman"/>
          <w:color w:val="000000" w:themeColor="text1"/>
          <w:sz w:val="24"/>
          <w:szCs w:val="24"/>
        </w:rPr>
        <w:t>Od navedenog,</w:t>
      </w:r>
      <w:r w:rsidR="00F067AB" w:rsidRPr="00CC6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0E11">
        <w:rPr>
          <w:rFonts w:ascii="Times New Roman" w:hAnsi="Times New Roman" w:cs="Times New Roman"/>
          <w:color w:val="000000" w:themeColor="text1"/>
          <w:sz w:val="24"/>
          <w:szCs w:val="24"/>
        </w:rPr>
        <w:t>isplaćene su</w:t>
      </w:r>
      <w:r w:rsidR="00F067AB" w:rsidRPr="00CC6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naknada za troškove stanovanja</w:t>
      </w:r>
      <w:r w:rsidR="00290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je </w:t>
      </w:r>
      <w:r w:rsidR="00CC6266" w:rsidRPr="00CC626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067AB" w:rsidRPr="00CC6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splaćena pomoć za </w:t>
      </w:r>
      <w:r w:rsidR="00CC6266" w:rsidRPr="00CC6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opremu </w:t>
      </w:r>
      <w:r w:rsidR="00290E11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F067AB" w:rsidRPr="00CC6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novorođenčadi</w:t>
      </w:r>
      <w:r w:rsidR="00290E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073DEF" w14:textId="77777777" w:rsidR="00085F90" w:rsidRPr="001B5E71" w:rsidRDefault="00085F90" w:rsidP="00085F90">
      <w:pPr>
        <w:jc w:val="both"/>
        <w:rPr>
          <w:rFonts w:ascii="Times New Roman" w:hAnsi="Times New Roman" w:cs="Times New Roman"/>
          <w:sz w:val="24"/>
          <w:szCs w:val="24"/>
        </w:rPr>
      </w:pPr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085F90" w14:paraId="3B4DA497" w14:textId="77777777" w:rsidTr="0033306F">
        <w:trPr>
          <w:trHeight w:val="538"/>
        </w:trPr>
        <w:tc>
          <w:tcPr>
            <w:tcW w:w="2689" w:type="dxa"/>
            <w:shd w:val="clear" w:color="auto" w:fill="BFBFBF" w:themeFill="background1" w:themeFillShade="BF"/>
          </w:tcPr>
          <w:p w14:paraId="47DF9AF1" w14:textId="77777777" w:rsidR="00085F90" w:rsidRPr="00353FAC" w:rsidRDefault="00085F90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Pokazatelji rezultata mjere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847F454" w14:textId="77777777" w:rsidR="00085F90" w:rsidRPr="00353FAC" w:rsidRDefault="00085F90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Početna vrijednost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B75371F" w14:textId="166A1267" w:rsidR="00085F90" w:rsidRPr="00353FAC" w:rsidRDefault="00085F90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Ciljna vrijednost 202</w:t>
            </w:r>
            <w:r w:rsidR="00290E11">
              <w:rPr>
                <w:rFonts w:ascii="Times New Roman" w:hAnsi="Times New Roman" w:cs="Times New Roman"/>
                <w:b/>
                <w:bCs/>
              </w:rPr>
              <w:t>5</w:t>
            </w:r>
            <w:r w:rsidRPr="00353F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4AD07CB9" w14:textId="77777777" w:rsidR="00085F90" w:rsidRPr="00353FAC" w:rsidRDefault="00085F90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</w:tc>
      </w:tr>
      <w:tr w:rsidR="00085F90" w14:paraId="58C219EE" w14:textId="77777777" w:rsidTr="002779B2">
        <w:trPr>
          <w:trHeight w:val="844"/>
        </w:trPr>
        <w:tc>
          <w:tcPr>
            <w:tcW w:w="2689" w:type="dxa"/>
          </w:tcPr>
          <w:p w14:paraId="2CB01776" w14:textId="58C6CDE8" w:rsidR="00085F90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Broj starijih osoba kojima je dodijeljena jednokratna pomoć</w:t>
            </w:r>
          </w:p>
        </w:tc>
        <w:tc>
          <w:tcPr>
            <w:tcW w:w="2268" w:type="dxa"/>
          </w:tcPr>
          <w:p w14:paraId="7A80E534" w14:textId="16B63B75" w:rsidR="00085F90" w:rsidRDefault="00151653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3DE5E5D7" w14:textId="6ECCCC5D" w:rsidR="00085F90" w:rsidRDefault="00F46A85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9" w:type="dxa"/>
          </w:tcPr>
          <w:p w14:paraId="37AF3CF3" w14:textId="7BCB7368" w:rsidR="00085F90" w:rsidRPr="00251A08" w:rsidRDefault="00290E11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46A85" w14:paraId="3016516B" w14:textId="77777777" w:rsidTr="002779B2">
        <w:trPr>
          <w:trHeight w:val="841"/>
        </w:trPr>
        <w:tc>
          <w:tcPr>
            <w:tcW w:w="2689" w:type="dxa"/>
          </w:tcPr>
          <w:p w14:paraId="12DEC707" w14:textId="6E99C8D1" w:rsidR="00F46A85" w:rsidRPr="00B740DC" w:rsidRDefault="00F46A85" w:rsidP="00F46A85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Broj osoba kojima je dodijeljena jednokratna pomoć</w:t>
            </w:r>
            <w:r>
              <w:rPr>
                <w:rFonts w:ascii="Times New Roman" w:hAnsi="Times New Roman" w:cs="Times New Roman"/>
              </w:rPr>
              <w:t xml:space="preserve"> u obliku </w:t>
            </w:r>
            <w:proofErr w:type="spellStart"/>
            <w:r w:rsidR="00290E11">
              <w:rPr>
                <w:rFonts w:ascii="Times New Roman" w:hAnsi="Times New Roman" w:cs="Times New Roman"/>
              </w:rPr>
              <w:t>uskrsnice</w:t>
            </w:r>
            <w:proofErr w:type="spellEnd"/>
          </w:p>
        </w:tc>
        <w:tc>
          <w:tcPr>
            <w:tcW w:w="2268" w:type="dxa"/>
          </w:tcPr>
          <w:p w14:paraId="07860A89" w14:textId="4B7AAD86" w:rsidR="00F46A85" w:rsidRDefault="00F46A85" w:rsidP="00F4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3C4EE154" w14:textId="42008160" w:rsidR="00F46A85" w:rsidRDefault="00290E11" w:rsidP="00F4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979" w:type="dxa"/>
          </w:tcPr>
          <w:p w14:paraId="39273483" w14:textId="1DF0EE93" w:rsidR="00F46A85" w:rsidRDefault="00290E11" w:rsidP="00F46A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433</w:t>
            </w:r>
          </w:p>
        </w:tc>
      </w:tr>
      <w:tr w:rsidR="00F46A85" w14:paraId="2B932586" w14:textId="77777777" w:rsidTr="00685175">
        <w:trPr>
          <w:trHeight w:val="371"/>
        </w:trPr>
        <w:tc>
          <w:tcPr>
            <w:tcW w:w="2689" w:type="dxa"/>
          </w:tcPr>
          <w:p w14:paraId="2969AFA1" w14:textId="640DD71C" w:rsidR="00F46A85" w:rsidRDefault="00F46A85" w:rsidP="00F46A85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Broj korisnika koji primaju pomoć za stanovanje</w:t>
            </w:r>
          </w:p>
        </w:tc>
        <w:tc>
          <w:tcPr>
            <w:tcW w:w="2268" w:type="dxa"/>
          </w:tcPr>
          <w:p w14:paraId="56838A1B" w14:textId="4E9C3A16" w:rsidR="00F46A85" w:rsidRDefault="00F46A85" w:rsidP="00F4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14:paraId="0F5606C0" w14:textId="097F744B" w:rsidR="00F46A85" w:rsidRDefault="00F46A85" w:rsidP="00F4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79" w:type="dxa"/>
          </w:tcPr>
          <w:p w14:paraId="724DBE87" w14:textId="63EE26CA" w:rsidR="00F46A85" w:rsidRPr="00251A08" w:rsidRDefault="00A74A2C" w:rsidP="00F46A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</w:tr>
      <w:tr w:rsidR="00F46A85" w14:paraId="23D45574" w14:textId="77777777" w:rsidTr="002779B2">
        <w:trPr>
          <w:trHeight w:val="841"/>
        </w:trPr>
        <w:tc>
          <w:tcPr>
            <w:tcW w:w="2689" w:type="dxa"/>
          </w:tcPr>
          <w:p w14:paraId="64314E17" w14:textId="57DE6516" w:rsidR="00F46A85" w:rsidRPr="00B740DC" w:rsidRDefault="00F46A85" w:rsidP="00F46A85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Broj dodijeljenih potpora za opremu novorođena djeteta</w:t>
            </w:r>
          </w:p>
        </w:tc>
        <w:tc>
          <w:tcPr>
            <w:tcW w:w="2268" w:type="dxa"/>
          </w:tcPr>
          <w:p w14:paraId="528DBF57" w14:textId="1452D362" w:rsidR="00F46A85" w:rsidRDefault="00F46A85" w:rsidP="00F4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22F25788" w14:textId="6FC02D39" w:rsidR="00F46A85" w:rsidRDefault="00F46A85" w:rsidP="00F4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79" w:type="dxa"/>
          </w:tcPr>
          <w:p w14:paraId="4614B799" w14:textId="70C486FE" w:rsidR="00F46A85" w:rsidRPr="00251A08" w:rsidRDefault="00290E11" w:rsidP="00F46A8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</w:tbl>
    <w:p w14:paraId="33101F3D" w14:textId="47134F7C" w:rsidR="00085F90" w:rsidRDefault="00085F90" w:rsidP="00085F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DD1EAA" w14:textId="1FEE38B3" w:rsidR="00085F90" w:rsidRDefault="00085F90" w:rsidP="00085F9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1F5CF" w14:textId="5127F510" w:rsidR="00085F90" w:rsidRDefault="00085F90" w:rsidP="00085F9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85F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Mjera 9. Unaprjeđenje zdravstvenih usluga i kvalitete života</w:t>
      </w:r>
    </w:p>
    <w:p w14:paraId="04F13E7C" w14:textId="35F6BC17" w:rsidR="00085F90" w:rsidRDefault="00085F90" w:rsidP="00085F9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3218AC45" w14:textId="6A026D81" w:rsidR="00B502AD" w:rsidRDefault="00085F90" w:rsidP="00B502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F2">
        <w:rPr>
          <w:rFonts w:ascii="Times New Roman" w:hAnsi="Times New Roman" w:cs="Times New Roman"/>
          <w:sz w:val="24"/>
          <w:szCs w:val="24"/>
        </w:rPr>
        <w:t xml:space="preserve">Predmetna mjera doprinosi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43F2">
        <w:rPr>
          <w:rFonts w:ascii="Times New Roman" w:hAnsi="Times New Roman" w:cs="Times New Roman"/>
          <w:sz w:val="24"/>
          <w:szCs w:val="24"/>
        </w:rPr>
        <w:t>. cilju</w:t>
      </w:r>
      <w:r>
        <w:rPr>
          <w:rFonts w:ascii="Times New Roman" w:hAnsi="Times New Roman" w:cs="Times New Roman"/>
          <w:sz w:val="24"/>
          <w:szCs w:val="24"/>
        </w:rPr>
        <w:t xml:space="preserve"> Nacionalne razvojne strategije do 2030. godine – SC 5. </w:t>
      </w:r>
      <w:r w:rsidRPr="00D266B1">
        <w:rPr>
          <w:rFonts w:ascii="Times New Roman" w:hAnsi="Times New Roman" w:cs="Times New Roman"/>
          <w:sz w:val="24"/>
          <w:szCs w:val="24"/>
        </w:rPr>
        <w:t>Zdrav, aktivan i kvalitetan život</w:t>
      </w:r>
      <w:r w:rsidR="00002714">
        <w:rPr>
          <w:rFonts w:ascii="Times New Roman" w:hAnsi="Times New Roman" w:cs="Times New Roman"/>
          <w:sz w:val="24"/>
          <w:szCs w:val="24"/>
        </w:rPr>
        <w:t xml:space="preserve"> i 6. cilju – SC 6. </w:t>
      </w:r>
      <w:r w:rsidR="00002714" w:rsidRPr="00D266B1">
        <w:rPr>
          <w:rFonts w:ascii="Times New Roman" w:hAnsi="Times New Roman" w:cs="Times New Roman"/>
          <w:sz w:val="24"/>
          <w:szCs w:val="24"/>
        </w:rPr>
        <w:t>Demografska revitalizacija i bolji položaj obitelji</w:t>
      </w:r>
      <w:r>
        <w:rPr>
          <w:rFonts w:ascii="Times New Roman" w:hAnsi="Times New Roman" w:cs="Times New Roman"/>
          <w:sz w:val="24"/>
          <w:szCs w:val="24"/>
        </w:rPr>
        <w:t>, na način da će u</w:t>
      </w:r>
      <w:r w:rsidRPr="00085F90">
        <w:rPr>
          <w:rFonts w:ascii="Times New Roman" w:hAnsi="Times New Roman" w:cs="Times New Roman"/>
          <w:sz w:val="24"/>
          <w:szCs w:val="24"/>
        </w:rPr>
        <w:t>naprijediti postojeće i razviti nove zdravstvene usluge, podignuti kvalitetu života osoba svih uzrasta.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2AD"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7BDB6AD5" w14:textId="77777777" w:rsidR="00B502AD" w:rsidRPr="00B502AD" w:rsidRDefault="00B502AD" w:rsidP="00B502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2AD">
        <w:rPr>
          <w:rFonts w:ascii="Times New Roman" w:hAnsi="Times New Roman" w:cs="Times New Roman"/>
          <w:color w:val="000000" w:themeColor="text1"/>
          <w:sz w:val="24"/>
          <w:szCs w:val="24"/>
        </w:rPr>
        <w:t>• Organizacija ljetovanja djece</w:t>
      </w:r>
    </w:p>
    <w:p w14:paraId="559A9C2A" w14:textId="7809DD02" w:rsidR="00085F90" w:rsidRDefault="00B502AD" w:rsidP="00B502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2AD">
        <w:rPr>
          <w:rFonts w:ascii="Times New Roman" w:hAnsi="Times New Roman" w:cs="Times New Roman"/>
          <w:color w:val="000000" w:themeColor="text1"/>
          <w:sz w:val="24"/>
          <w:szCs w:val="24"/>
        </w:rPr>
        <w:t>• Organizacije kreativnih radionica s Crvenim križem</w:t>
      </w:r>
    </w:p>
    <w:p w14:paraId="7CC27E1E" w14:textId="2684598A" w:rsidR="006F3AE5" w:rsidRDefault="00B71EC3" w:rsidP="006F3AE5">
      <w:pPr>
        <w:jc w:val="both"/>
        <w:rPr>
          <w:rFonts w:ascii="Times New Roman" w:hAnsi="Times New Roman" w:cs="Times New Roman"/>
          <w:color w:val="000000" w:themeColor="text1"/>
        </w:rPr>
      </w:pPr>
      <w:r w:rsidRPr="00B71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</w:t>
      </w:r>
      <w:r w:rsidRPr="006F3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svake godine izdvaja proračunska sredstva za djecu kako bi im se moglo priuštiti ljetovanje. </w:t>
      </w:r>
      <w:r w:rsidR="006F3AE5" w:rsidRPr="006F3AE5">
        <w:rPr>
          <w:rFonts w:ascii="Times New Roman" w:hAnsi="Times New Roman" w:cs="Times New Roman"/>
          <w:color w:val="000000" w:themeColor="text1"/>
          <w:sz w:val="24"/>
          <w:szCs w:val="24"/>
        </w:rPr>
        <w:t>Općina redovno dodjeljuje donacije Crvenom križu.</w:t>
      </w:r>
      <w:r w:rsidR="006F3AE5">
        <w:rPr>
          <w:rFonts w:ascii="Times New Roman" w:hAnsi="Times New Roman" w:cs="Times New Roman"/>
          <w:color w:val="000000" w:themeColor="text1"/>
        </w:rPr>
        <w:t xml:space="preserve"> </w:t>
      </w:r>
    </w:p>
    <w:p w14:paraId="25633CEF" w14:textId="77777777" w:rsidR="00B502AD" w:rsidRPr="001B5E71" w:rsidRDefault="00B502AD" w:rsidP="00B502AD">
      <w:pPr>
        <w:jc w:val="both"/>
        <w:rPr>
          <w:rFonts w:ascii="Times New Roman" w:hAnsi="Times New Roman" w:cs="Times New Roman"/>
          <w:sz w:val="24"/>
          <w:szCs w:val="24"/>
        </w:rPr>
      </w:pPr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B502AD" w14:paraId="5D40E1F9" w14:textId="77777777" w:rsidTr="0033306F">
        <w:trPr>
          <w:trHeight w:val="538"/>
        </w:trPr>
        <w:tc>
          <w:tcPr>
            <w:tcW w:w="2689" w:type="dxa"/>
            <w:shd w:val="clear" w:color="auto" w:fill="BFBFBF" w:themeFill="background1" w:themeFillShade="BF"/>
          </w:tcPr>
          <w:p w14:paraId="6B25644E" w14:textId="77777777" w:rsidR="00B502AD" w:rsidRPr="00353FAC" w:rsidRDefault="00B502AD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Pokazatelji rezultata mjere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485E91E" w14:textId="77777777" w:rsidR="00B502AD" w:rsidRPr="00353FAC" w:rsidRDefault="00B502AD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Početna vrijednost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04CE336" w14:textId="549F27A6" w:rsidR="00B502AD" w:rsidRPr="00353FAC" w:rsidRDefault="00B502AD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Ciljna vrijednost 202</w:t>
            </w:r>
            <w:r w:rsidR="00DF021B">
              <w:rPr>
                <w:rFonts w:ascii="Times New Roman" w:hAnsi="Times New Roman" w:cs="Times New Roman"/>
                <w:b/>
                <w:bCs/>
              </w:rPr>
              <w:t>4</w:t>
            </w:r>
            <w:r w:rsidRPr="00353F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50B57B1D" w14:textId="77777777" w:rsidR="00B502AD" w:rsidRPr="00353FAC" w:rsidRDefault="00B502AD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</w:tc>
      </w:tr>
      <w:tr w:rsidR="00B502AD" w14:paraId="2A613222" w14:textId="77777777" w:rsidTr="00685175">
        <w:trPr>
          <w:trHeight w:val="631"/>
        </w:trPr>
        <w:tc>
          <w:tcPr>
            <w:tcW w:w="2689" w:type="dxa"/>
          </w:tcPr>
          <w:p w14:paraId="1D29F084" w14:textId="14F163C1" w:rsidR="00B502AD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Broj kreativnih radionica u organizaciji Crvenog križa</w:t>
            </w:r>
          </w:p>
        </w:tc>
        <w:tc>
          <w:tcPr>
            <w:tcW w:w="2268" w:type="dxa"/>
          </w:tcPr>
          <w:p w14:paraId="6CFCB05F" w14:textId="10452428" w:rsidR="00B502AD" w:rsidRDefault="00DF021B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2126" w:type="dxa"/>
          </w:tcPr>
          <w:p w14:paraId="35072419" w14:textId="3F49ECE9" w:rsidR="00B502AD" w:rsidRDefault="00DF021B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</w:t>
            </w:r>
          </w:p>
        </w:tc>
        <w:tc>
          <w:tcPr>
            <w:tcW w:w="1979" w:type="dxa"/>
          </w:tcPr>
          <w:p w14:paraId="6E00A906" w14:textId="3E45B357" w:rsidR="00B502AD" w:rsidRPr="00251A08" w:rsidRDefault="00251A08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A08">
              <w:rPr>
                <w:rFonts w:ascii="Times New Roman" w:hAnsi="Times New Roman" w:cs="Times New Roman"/>
                <w:color w:val="000000" w:themeColor="text1"/>
              </w:rPr>
              <w:t>NP</w:t>
            </w:r>
          </w:p>
        </w:tc>
      </w:tr>
      <w:tr w:rsidR="00B502AD" w14:paraId="469A05BA" w14:textId="77777777" w:rsidTr="00685175">
        <w:trPr>
          <w:trHeight w:val="141"/>
        </w:trPr>
        <w:tc>
          <w:tcPr>
            <w:tcW w:w="2689" w:type="dxa"/>
          </w:tcPr>
          <w:p w14:paraId="6DCD0C01" w14:textId="1C5B838D" w:rsidR="00B502AD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Broj djece koja idu na ljetovanje</w:t>
            </w:r>
          </w:p>
        </w:tc>
        <w:tc>
          <w:tcPr>
            <w:tcW w:w="2268" w:type="dxa"/>
          </w:tcPr>
          <w:p w14:paraId="6E527168" w14:textId="07C7374E" w:rsidR="00B502AD" w:rsidRDefault="00A74A2C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6BD5841C" w14:textId="13B00AB7" w:rsidR="00B502AD" w:rsidRDefault="00151653" w:rsidP="009138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9" w:type="dxa"/>
          </w:tcPr>
          <w:p w14:paraId="793A2493" w14:textId="680467B6" w:rsidR="00B502AD" w:rsidRPr="00251A08" w:rsidRDefault="00A74A2C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14:paraId="5D7E610D" w14:textId="1DDA80D2" w:rsidR="00B502AD" w:rsidRDefault="00B502AD" w:rsidP="00B502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1F3EC" w14:textId="77777777" w:rsidR="00943293" w:rsidRDefault="00943293" w:rsidP="00B502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310FF6" w14:textId="77777777" w:rsidR="00943293" w:rsidRDefault="00943293" w:rsidP="00B502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901FD3" w14:textId="77777777" w:rsidR="00943293" w:rsidRDefault="00943293" w:rsidP="00B502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9E0699" w14:textId="107A42CA" w:rsidR="00B502AD" w:rsidRDefault="00B502AD" w:rsidP="00B502A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50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Mjera 10. Izgradnja sportske infrastrukture i razvoj sportskih sadržaja</w:t>
      </w:r>
    </w:p>
    <w:p w14:paraId="4F5381C7" w14:textId="77777777" w:rsidR="00002714" w:rsidRDefault="00002714" w:rsidP="000027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F2">
        <w:rPr>
          <w:rFonts w:ascii="Times New Roman" w:hAnsi="Times New Roman" w:cs="Times New Roman"/>
          <w:sz w:val="24"/>
          <w:szCs w:val="24"/>
        </w:rPr>
        <w:t xml:space="preserve">Predmetna mjera doprinosi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A43F2">
        <w:rPr>
          <w:rFonts w:ascii="Times New Roman" w:hAnsi="Times New Roman" w:cs="Times New Roman"/>
          <w:sz w:val="24"/>
          <w:szCs w:val="24"/>
        </w:rPr>
        <w:t>. cilju</w:t>
      </w:r>
      <w:r>
        <w:rPr>
          <w:rFonts w:ascii="Times New Roman" w:hAnsi="Times New Roman" w:cs="Times New Roman"/>
          <w:sz w:val="24"/>
          <w:szCs w:val="24"/>
        </w:rPr>
        <w:t xml:space="preserve"> Nacionalne razvojne strategije do 2030. godine – SC 5. </w:t>
      </w:r>
      <w:r w:rsidRPr="00D266B1">
        <w:rPr>
          <w:rFonts w:ascii="Times New Roman" w:hAnsi="Times New Roman" w:cs="Times New Roman"/>
          <w:sz w:val="24"/>
          <w:szCs w:val="24"/>
        </w:rPr>
        <w:t>Zdrav, aktivan i kvalitetan život</w:t>
      </w:r>
      <w:r>
        <w:rPr>
          <w:rFonts w:ascii="Times New Roman" w:hAnsi="Times New Roman" w:cs="Times New Roman"/>
          <w:sz w:val="24"/>
          <w:szCs w:val="24"/>
        </w:rPr>
        <w:t>, na način da će p</w:t>
      </w:r>
      <w:r w:rsidRPr="00002714">
        <w:rPr>
          <w:rFonts w:ascii="Times New Roman" w:hAnsi="Times New Roman" w:cs="Times New Roman"/>
          <w:sz w:val="24"/>
          <w:szCs w:val="24"/>
        </w:rPr>
        <w:t>oboljšati uvjete za bavljenje sportom na području Općine i osnažiti i proširiti sportske aktivnosti.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635C094E" w14:textId="77777777" w:rsidR="00002714" w:rsidRPr="00002714" w:rsidRDefault="00002714" w:rsidP="000027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714">
        <w:rPr>
          <w:rFonts w:ascii="Times New Roman" w:hAnsi="Times New Roman" w:cs="Times New Roman"/>
          <w:color w:val="000000" w:themeColor="text1"/>
          <w:sz w:val="24"/>
          <w:szCs w:val="24"/>
        </w:rPr>
        <w:t>• Izgradnja sportskih terena i objekata</w:t>
      </w:r>
    </w:p>
    <w:p w14:paraId="38E48DDD" w14:textId="45927550" w:rsidR="00B502AD" w:rsidRDefault="00002714" w:rsidP="000027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714">
        <w:rPr>
          <w:rFonts w:ascii="Times New Roman" w:hAnsi="Times New Roman" w:cs="Times New Roman"/>
          <w:color w:val="000000" w:themeColor="text1"/>
          <w:sz w:val="24"/>
          <w:szCs w:val="24"/>
        </w:rPr>
        <w:t>• Financiranje sportskih djelatnosti</w:t>
      </w:r>
    </w:p>
    <w:p w14:paraId="6F27B729" w14:textId="02AFABC2" w:rsidR="00002714" w:rsidRDefault="003474F6" w:rsidP="000027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 aktivnosti su u tijeku na način da </w:t>
      </w:r>
      <w:r w:rsidR="0024358D" w:rsidRPr="00243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u </w:t>
      </w:r>
      <w:r w:rsidR="00A74A2C">
        <w:rPr>
          <w:rFonts w:ascii="Times New Roman" w:hAnsi="Times New Roman" w:cs="Times New Roman"/>
          <w:color w:val="000000" w:themeColor="text1"/>
          <w:sz w:val="24"/>
          <w:szCs w:val="24"/>
        </w:rPr>
        <w:t>2025. godini dovršena izgradnja teretane u sklopu svlačionica NK Pisarovina</w:t>
      </w:r>
      <w:r w:rsidRPr="0024358D">
        <w:rPr>
          <w:rFonts w:ascii="Times New Roman" w:hAnsi="Times New Roman" w:cs="Times New Roman"/>
          <w:color w:val="000000" w:themeColor="text1"/>
          <w:sz w:val="24"/>
          <w:szCs w:val="24"/>
        </w:rPr>
        <w:t>, a dio utrošenih proračunskih sredstava odnosi se na financiranje redovne djelatnosti Sportske zajednice i klubova.</w:t>
      </w:r>
    </w:p>
    <w:p w14:paraId="2466D97F" w14:textId="77777777" w:rsidR="00002714" w:rsidRPr="001B5E71" w:rsidRDefault="00002714" w:rsidP="00002714">
      <w:pPr>
        <w:jc w:val="both"/>
        <w:rPr>
          <w:rFonts w:ascii="Times New Roman" w:hAnsi="Times New Roman" w:cs="Times New Roman"/>
          <w:sz w:val="24"/>
          <w:szCs w:val="24"/>
        </w:rPr>
      </w:pPr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002714" w14:paraId="0A7A5EE3" w14:textId="77777777" w:rsidTr="0033306F">
        <w:trPr>
          <w:trHeight w:val="729"/>
        </w:trPr>
        <w:tc>
          <w:tcPr>
            <w:tcW w:w="2689" w:type="dxa"/>
            <w:shd w:val="clear" w:color="auto" w:fill="BFBFBF" w:themeFill="background1" w:themeFillShade="BF"/>
          </w:tcPr>
          <w:p w14:paraId="18B2AE70" w14:textId="77777777" w:rsidR="00002714" w:rsidRPr="00353FAC" w:rsidRDefault="00002714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Pokazatelji rezultata mjere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9DAB53D" w14:textId="77777777" w:rsidR="00002714" w:rsidRPr="00353FAC" w:rsidRDefault="00002714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Početna vrijednost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667A1A0" w14:textId="3423508E" w:rsidR="00002714" w:rsidRPr="00353FAC" w:rsidRDefault="00002714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Ciljna vrijednost 202</w:t>
            </w:r>
            <w:r w:rsidR="00A74A2C">
              <w:rPr>
                <w:rFonts w:ascii="Times New Roman" w:hAnsi="Times New Roman" w:cs="Times New Roman"/>
                <w:b/>
                <w:bCs/>
              </w:rPr>
              <w:t>5</w:t>
            </w:r>
            <w:r w:rsidRPr="00353F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00B0675F" w14:textId="77777777" w:rsidR="00002714" w:rsidRPr="00353FAC" w:rsidRDefault="00002714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</w:tc>
      </w:tr>
      <w:tr w:rsidR="00002714" w14:paraId="6F71AB7C" w14:textId="77777777" w:rsidTr="00D71EE3">
        <w:trPr>
          <w:trHeight w:val="479"/>
        </w:trPr>
        <w:tc>
          <w:tcPr>
            <w:tcW w:w="2689" w:type="dxa"/>
          </w:tcPr>
          <w:p w14:paraId="1396E6DC" w14:textId="2F8C34CB" w:rsidR="00002714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Broj sportskih klubova</w:t>
            </w:r>
          </w:p>
        </w:tc>
        <w:tc>
          <w:tcPr>
            <w:tcW w:w="2268" w:type="dxa"/>
          </w:tcPr>
          <w:p w14:paraId="1F235456" w14:textId="4C12D333" w:rsidR="00002714" w:rsidRDefault="00B740DC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2967313C" w14:textId="57C40A07" w:rsidR="00002714" w:rsidRDefault="00B740DC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7139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9" w:type="dxa"/>
          </w:tcPr>
          <w:p w14:paraId="76D89FA6" w14:textId="243A5F7E" w:rsidR="00002714" w:rsidRPr="00251A08" w:rsidRDefault="00251A08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51A08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002714" w14:paraId="356DC7D2" w14:textId="77777777" w:rsidTr="002779B2">
        <w:trPr>
          <w:trHeight w:val="841"/>
        </w:trPr>
        <w:tc>
          <w:tcPr>
            <w:tcW w:w="2689" w:type="dxa"/>
          </w:tcPr>
          <w:p w14:paraId="76CCA629" w14:textId="24640A29" w:rsidR="00002714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 xml:space="preserve">Broj </w:t>
            </w:r>
            <w:r w:rsidR="00151653">
              <w:rPr>
                <w:rFonts w:ascii="Times New Roman" w:hAnsi="Times New Roman" w:cs="Times New Roman"/>
              </w:rPr>
              <w:t xml:space="preserve">novoizgrađenih </w:t>
            </w:r>
            <w:r w:rsidRPr="00B740DC">
              <w:rPr>
                <w:rFonts w:ascii="Times New Roman" w:hAnsi="Times New Roman" w:cs="Times New Roman"/>
              </w:rPr>
              <w:t>sportskih terena i pratećih sadržaja</w:t>
            </w:r>
          </w:p>
        </w:tc>
        <w:tc>
          <w:tcPr>
            <w:tcW w:w="2268" w:type="dxa"/>
          </w:tcPr>
          <w:p w14:paraId="240F6550" w14:textId="20FCDFAB" w:rsidR="00002714" w:rsidRDefault="00151653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7DAE6F9F" w14:textId="23670FD2" w:rsidR="00002714" w:rsidRDefault="00B740DC" w:rsidP="00B740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9" w:type="dxa"/>
          </w:tcPr>
          <w:p w14:paraId="27FD247E" w14:textId="464E50EC" w:rsidR="00002714" w:rsidRPr="00251A08" w:rsidRDefault="00A74A2C" w:rsidP="002779B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69FAAEC2" w14:textId="4F979928" w:rsidR="00002714" w:rsidRDefault="00002714" w:rsidP="000027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4B7A80" w14:textId="1E91C299" w:rsidR="00002714" w:rsidRDefault="00002714" w:rsidP="0000271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02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Mjera 11. Unaprjeđenje javnog reda i sigurnosti</w:t>
      </w:r>
    </w:p>
    <w:p w14:paraId="38B46A15" w14:textId="77777777" w:rsidR="00002714" w:rsidRDefault="00002714" w:rsidP="000027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43F2">
        <w:rPr>
          <w:rFonts w:ascii="Times New Roman" w:hAnsi="Times New Roman" w:cs="Times New Roman"/>
          <w:sz w:val="24"/>
          <w:szCs w:val="24"/>
        </w:rPr>
        <w:t xml:space="preserve">Predmetna mjera doprinosi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A43F2">
        <w:rPr>
          <w:rFonts w:ascii="Times New Roman" w:hAnsi="Times New Roman" w:cs="Times New Roman"/>
          <w:sz w:val="24"/>
          <w:szCs w:val="24"/>
        </w:rPr>
        <w:t>. cilju</w:t>
      </w:r>
      <w:r>
        <w:rPr>
          <w:rFonts w:ascii="Times New Roman" w:hAnsi="Times New Roman" w:cs="Times New Roman"/>
          <w:sz w:val="24"/>
          <w:szCs w:val="24"/>
        </w:rPr>
        <w:t xml:space="preserve"> Nacionalne razvojne strategije do 2030. godine – SC 7. </w:t>
      </w:r>
      <w:r w:rsidRPr="00002714">
        <w:rPr>
          <w:rFonts w:ascii="Times New Roman" w:hAnsi="Times New Roman" w:cs="Times New Roman"/>
          <w:sz w:val="24"/>
          <w:szCs w:val="24"/>
        </w:rPr>
        <w:t>Sigurnost za stabilan razvo</w:t>
      </w:r>
      <w:r>
        <w:rPr>
          <w:rFonts w:ascii="Times New Roman" w:hAnsi="Times New Roman" w:cs="Times New Roman"/>
          <w:sz w:val="24"/>
          <w:szCs w:val="24"/>
        </w:rPr>
        <w:t>j, na način da će p</w:t>
      </w:r>
      <w:r w:rsidRPr="00002714">
        <w:rPr>
          <w:rFonts w:ascii="Times New Roman" w:hAnsi="Times New Roman" w:cs="Times New Roman"/>
          <w:sz w:val="24"/>
          <w:szCs w:val="24"/>
        </w:rPr>
        <w:t>otaknuti razvoj civilne zaštite i unaprijediti javne službe zaštite i spašavanja.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okviru ove mjere planirane aktivnosti su:</w:t>
      </w:r>
    </w:p>
    <w:p w14:paraId="5C56D00A" w14:textId="77777777" w:rsidR="00002714" w:rsidRPr="00002714" w:rsidRDefault="00002714" w:rsidP="000027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714">
        <w:rPr>
          <w:rFonts w:ascii="Times New Roman" w:hAnsi="Times New Roman" w:cs="Times New Roman"/>
          <w:color w:val="000000" w:themeColor="text1"/>
          <w:sz w:val="24"/>
          <w:szCs w:val="24"/>
        </w:rPr>
        <w:t>• Unaprijediti javne službe zaštite i spašavanja</w:t>
      </w:r>
    </w:p>
    <w:p w14:paraId="1E543BAA" w14:textId="5CEAA316" w:rsidR="00002714" w:rsidRDefault="00002714" w:rsidP="000027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714">
        <w:rPr>
          <w:rFonts w:ascii="Times New Roman" w:hAnsi="Times New Roman" w:cs="Times New Roman"/>
          <w:color w:val="000000" w:themeColor="text1"/>
          <w:sz w:val="24"/>
          <w:szCs w:val="24"/>
        </w:rPr>
        <w:t>• Razviti civilnu zaštitu</w:t>
      </w:r>
    </w:p>
    <w:p w14:paraId="307F709D" w14:textId="4C9459F9" w:rsidR="00002714" w:rsidRDefault="00002714" w:rsidP="000027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 navedenog,</w:t>
      </w:r>
      <w:r w:rsidR="000B02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utrošena proračunska sredstva odnose se </w:t>
      </w:r>
      <w:r w:rsidR="000B0203" w:rsidRPr="000B0203">
        <w:rPr>
          <w:rFonts w:ascii="Times New Roman" w:hAnsi="Times New Roman" w:cs="Times New Roman"/>
          <w:color w:val="000000" w:themeColor="text1"/>
          <w:sz w:val="24"/>
          <w:szCs w:val="24"/>
        </w:rPr>
        <w:t>na redovne donacije Vatrogasnoj zajednici Pisarovina, Gorskoj službi spašavanja kao i troškove osiguranja vatrogasnog vozila</w:t>
      </w:r>
      <w:r w:rsidR="000B02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73DCEB" w14:textId="285CF045" w:rsidR="00C71394" w:rsidRPr="001B5E71" w:rsidRDefault="00002714" w:rsidP="00002714">
      <w:pPr>
        <w:jc w:val="both"/>
        <w:rPr>
          <w:rFonts w:ascii="Times New Roman" w:hAnsi="Times New Roman" w:cs="Times New Roman"/>
          <w:sz w:val="24"/>
          <w:szCs w:val="24"/>
        </w:rPr>
      </w:pPr>
      <w:r w:rsidRPr="001B5E71">
        <w:rPr>
          <w:rFonts w:ascii="Times New Roman" w:hAnsi="Times New Roman" w:cs="Times New Roman"/>
          <w:sz w:val="24"/>
          <w:szCs w:val="24"/>
        </w:rPr>
        <w:t>Za predmetnu mjeru postignute su ključne točke ostvarenja kako slijedi: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2126"/>
        <w:gridCol w:w="1979"/>
      </w:tblGrid>
      <w:tr w:rsidR="00002714" w14:paraId="5ED6D64C" w14:textId="77777777" w:rsidTr="0033306F">
        <w:trPr>
          <w:trHeight w:val="538"/>
        </w:trPr>
        <w:tc>
          <w:tcPr>
            <w:tcW w:w="2689" w:type="dxa"/>
            <w:shd w:val="clear" w:color="auto" w:fill="BFBFBF" w:themeFill="background1" w:themeFillShade="BF"/>
          </w:tcPr>
          <w:p w14:paraId="47FD4AAB" w14:textId="77777777" w:rsidR="00002714" w:rsidRPr="00353FAC" w:rsidRDefault="00002714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Pokazatelji rezultata mjere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B266759" w14:textId="77777777" w:rsidR="00002714" w:rsidRPr="00353FAC" w:rsidRDefault="00002714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Početna vrijednost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B57AA61" w14:textId="365A74CB" w:rsidR="00002714" w:rsidRPr="00353FAC" w:rsidRDefault="00002714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Ciljna vrijednost 202</w:t>
            </w:r>
            <w:r w:rsidR="00A74A2C">
              <w:rPr>
                <w:rFonts w:ascii="Times New Roman" w:hAnsi="Times New Roman" w:cs="Times New Roman"/>
                <w:b/>
                <w:bCs/>
              </w:rPr>
              <w:t>5</w:t>
            </w:r>
            <w:r w:rsidRPr="00353FA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1D303E68" w14:textId="77777777" w:rsidR="00002714" w:rsidRPr="00353FAC" w:rsidRDefault="00002714" w:rsidP="002779B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3FAC">
              <w:rPr>
                <w:rFonts w:ascii="Times New Roman" w:hAnsi="Times New Roman" w:cs="Times New Roman"/>
                <w:b/>
                <w:bCs/>
              </w:rPr>
              <w:t>Ostvarena vrijednost</w:t>
            </w:r>
          </w:p>
        </w:tc>
      </w:tr>
      <w:tr w:rsidR="00002714" w14:paraId="0F1D4835" w14:textId="77777777" w:rsidTr="002779B2">
        <w:trPr>
          <w:trHeight w:val="844"/>
        </w:trPr>
        <w:tc>
          <w:tcPr>
            <w:tcW w:w="2689" w:type="dxa"/>
          </w:tcPr>
          <w:p w14:paraId="72E81C7D" w14:textId="14EFEE5D" w:rsidR="00002714" w:rsidRDefault="00B740DC" w:rsidP="002779B2">
            <w:pPr>
              <w:rPr>
                <w:rFonts w:ascii="Times New Roman" w:hAnsi="Times New Roman" w:cs="Times New Roman"/>
              </w:rPr>
            </w:pPr>
            <w:r w:rsidRPr="00B740DC">
              <w:rPr>
                <w:rFonts w:ascii="Times New Roman" w:hAnsi="Times New Roman" w:cs="Times New Roman"/>
              </w:rPr>
              <w:t>Postotak uspješno provedenih akcija spašavanja, gašenja požara</w:t>
            </w:r>
          </w:p>
        </w:tc>
        <w:tc>
          <w:tcPr>
            <w:tcW w:w="2268" w:type="dxa"/>
          </w:tcPr>
          <w:p w14:paraId="4D99E36A" w14:textId="655281B7" w:rsidR="00002714" w:rsidRDefault="00A74A2C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23B64B07" w14:textId="0F2D7C1B" w:rsidR="00002714" w:rsidRDefault="00B740DC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79" w:type="dxa"/>
          </w:tcPr>
          <w:p w14:paraId="23690624" w14:textId="755F51B7" w:rsidR="00002714" w:rsidRDefault="00B740DC" w:rsidP="00277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4B609F49" w14:textId="77777777" w:rsidR="008D1B8B" w:rsidRDefault="008D1B8B" w:rsidP="009D41C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61CB69" w14:textId="7933EA6D" w:rsidR="009D41C6" w:rsidRDefault="009D41C6" w:rsidP="009D41C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D3730">
        <w:rPr>
          <w:rFonts w:ascii="Times New Roman" w:hAnsi="Times New Roman" w:cs="Times New Roman"/>
          <w:b/>
          <w:bCs/>
          <w:sz w:val="24"/>
          <w:szCs w:val="24"/>
        </w:rPr>
        <w:t>NAČELNIK OPĆINE PISAROVINA</w:t>
      </w:r>
    </w:p>
    <w:p w14:paraId="78C54D7D" w14:textId="1A47EF9E" w:rsidR="009D41C6" w:rsidRDefault="001504F2" w:rsidP="001504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E40768">
        <w:rPr>
          <w:rFonts w:ascii="Times New Roman" w:hAnsi="Times New Roman" w:cs="Times New Roman"/>
          <w:b/>
          <w:bCs/>
          <w:sz w:val="24"/>
          <w:szCs w:val="24"/>
        </w:rPr>
        <w:t>Mihovil Braim</w:t>
      </w:r>
      <w:r w:rsidR="00BB435F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4D6E1B48" w14:textId="77777777" w:rsidR="00D71EE3" w:rsidRPr="00BD3730" w:rsidRDefault="00D71EE3" w:rsidP="001504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1EE3" w:rsidRPr="00BD3730" w:rsidSect="001C5359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BFF9" w14:textId="77777777" w:rsidR="003562DA" w:rsidRDefault="003562DA" w:rsidP="001C5359">
      <w:pPr>
        <w:spacing w:after="0" w:line="240" w:lineRule="auto"/>
      </w:pPr>
      <w:r>
        <w:separator/>
      </w:r>
    </w:p>
  </w:endnote>
  <w:endnote w:type="continuationSeparator" w:id="0">
    <w:p w14:paraId="206177A7" w14:textId="77777777" w:rsidR="003562DA" w:rsidRDefault="003562DA" w:rsidP="001C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3639177"/>
      <w:docPartObj>
        <w:docPartGallery w:val="Page Numbers (Bottom of Page)"/>
        <w:docPartUnique/>
      </w:docPartObj>
    </w:sdtPr>
    <w:sdtEndPr/>
    <w:sdtContent>
      <w:p w14:paraId="27D22407" w14:textId="3F41611B" w:rsidR="001C5359" w:rsidRDefault="001C535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58DF1" w14:textId="77777777" w:rsidR="001C5359" w:rsidRDefault="001C53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7CF1" w14:textId="77777777" w:rsidR="003562DA" w:rsidRDefault="003562DA" w:rsidP="001C5359">
      <w:pPr>
        <w:spacing w:after="0" w:line="240" w:lineRule="auto"/>
      </w:pPr>
      <w:r>
        <w:separator/>
      </w:r>
    </w:p>
  </w:footnote>
  <w:footnote w:type="continuationSeparator" w:id="0">
    <w:p w14:paraId="7CB79C4B" w14:textId="77777777" w:rsidR="003562DA" w:rsidRDefault="003562DA" w:rsidP="001C5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BDD"/>
    <w:multiLevelType w:val="multilevel"/>
    <w:tmpl w:val="A9944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0A2AC0"/>
    <w:multiLevelType w:val="multilevel"/>
    <w:tmpl w:val="A9944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43C4653"/>
    <w:multiLevelType w:val="multilevel"/>
    <w:tmpl w:val="E77E6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442CBF"/>
    <w:multiLevelType w:val="multilevel"/>
    <w:tmpl w:val="A99440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1082352">
    <w:abstractNumId w:val="1"/>
  </w:num>
  <w:num w:numId="2" w16cid:durableId="174611911">
    <w:abstractNumId w:val="3"/>
  </w:num>
  <w:num w:numId="3" w16cid:durableId="1668288085">
    <w:abstractNumId w:val="0"/>
  </w:num>
  <w:num w:numId="4" w16cid:durableId="318189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02"/>
    <w:rsid w:val="00002714"/>
    <w:rsid w:val="00007873"/>
    <w:rsid w:val="00007AED"/>
    <w:rsid w:val="00022A1B"/>
    <w:rsid w:val="00023CCB"/>
    <w:rsid w:val="000330D6"/>
    <w:rsid w:val="00040DC7"/>
    <w:rsid w:val="00043A11"/>
    <w:rsid w:val="00046B5C"/>
    <w:rsid w:val="0007558F"/>
    <w:rsid w:val="0007708C"/>
    <w:rsid w:val="00080644"/>
    <w:rsid w:val="00080A43"/>
    <w:rsid w:val="000822BB"/>
    <w:rsid w:val="00083815"/>
    <w:rsid w:val="00085F90"/>
    <w:rsid w:val="000863C9"/>
    <w:rsid w:val="000A19EF"/>
    <w:rsid w:val="000B0203"/>
    <w:rsid w:val="000C38A4"/>
    <w:rsid w:val="000F19DD"/>
    <w:rsid w:val="001005D4"/>
    <w:rsid w:val="001236DA"/>
    <w:rsid w:val="0013774C"/>
    <w:rsid w:val="001504F2"/>
    <w:rsid w:val="00151653"/>
    <w:rsid w:val="00152D55"/>
    <w:rsid w:val="001623E1"/>
    <w:rsid w:val="00167BC2"/>
    <w:rsid w:val="00195FCB"/>
    <w:rsid w:val="001A74D3"/>
    <w:rsid w:val="001B1237"/>
    <w:rsid w:val="001C5359"/>
    <w:rsid w:val="001C5D22"/>
    <w:rsid w:val="001D7B9B"/>
    <w:rsid w:val="001E366D"/>
    <w:rsid w:val="001F2680"/>
    <w:rsid w:val="0024358D"/>
    <w:rsid w:val="00251A08"/>
    <w:rsid w:val="002631AE"/>
    <w:rsid w:val="00265F99"/>
    <w:rsid w:val="00284D14"/>
    <w:rsid w:val="002863BD"/>
    <w:rsid w:val="00290E11"/>
    <w:rsid w:val="002A081C"/>
    <w:rsid w:val="002B07B7"/>
    <w:rsid w:val="002C21C1"/>
    <w:rsid w:val="002D4435"/>
    <w:rsid w:val="002D716E"/>
    <w:rsid w:val="002E1F6A"/>
    <w:rsid w:val="002E2CA4"/>
    <w:rsid w:val="003038D6"/>
    <w:rsid w:val="00304A2B"/>
    <w:rsid w:val="00313AF5"/>
    <w:rsid w:val="00325B0E"/>
    <w:rsid w:val="00326C2C"/>
    <w:rsid w:val="00327AA2"/>
    <w:rsid w:val="00332A79"/>
    <w:rsid w:val="0033306F"/>
    <w:rsid w:val="0034290A"/>
    <w:rsid w:val="003474F6"/>
    <w:rsid w:val="003562DA"/>
    <w:rsid w:val="0036567C"/>
    <w:rsid w:val="00373AB5"/>
    <w:rsid w:val="00380FE1"/>
    <w:rsid w:val="003831E2"/>
    <w:rsid w:val="003A5BE2"/>
    <w:rsid w:val="003C7E19"/>
    <w:rsid w:val="003E1D02"/>
    <w:rsid w:val="004036EB"/>
    <w:rsid w:val="004139D4"/>
    <w:rsid w:val="00426936"/>
    <w:rsid w:val="00463907"/>
    <w:rsid w:val="0046394D"/>
    <w:rsid w:val="00487E2D"/>
    <w:rsid w:val="00496517"/>
    <w:rsid w:val="004A0C7D"/>
    <w:rsid w:val="004A6830"/>
    <w:rsid w:val="004B743F"/>
    <w:rsid w:val="004D1ABD"/>
    <w:rsid w:val="004E7D72"/>
    <w:rsid w:val="004F08E2"/>
    <w:rsid w:val="004F530B"/>
    <w:rsid w:val="005009FE"/>
    <w:rsid w:val="00510CF9"/>
    <w:rsid w:val="00536FDF"/>
    <w:rsid w:val="00546D0F"/>
    <w:rsid w:val="0055475C"/>
    <w:rsid w:val="005576D2"/>
    <w:rsid w:val="00563208"/>
    <w:rsid w:val="00586DF1"/>
    <w:rsid w:val="005A6A1E"/>
    <w:rsid w:val="005D4B72"/>
    <w:rsid w:val="005E306E"/>
    <w:rsid w:val="005E6E91"/>
    <w:rsid w:val="005E7B6B"/>
    <w:rsid w:val="006053AE"/>
    <w:rsid w:val="00617934"/>
    <w:rsid w:val="00632635"/>
    <w:rsid w:val="00647344"/>
    <w:rsid w:val="006534EB"/>
    <w:rsid w:val="00665254"/>
    <w:rsid w:val="0066651C"/>
    <w:rsid w:val="00676F66"/>
    <w:rsid w:val="00685175"/>
    <w:rsid w:val="006A4BAA"/>
    <w:rsid w:val="006C26F8"/>
    <w:rsid w:val="006D12B4"/>
    <w:rsid w:val="006D52F0"/>
    <w:rsid w:val="006E477D"/>
    <w:rsid w:val="006E7579"/>
    <w:rsid w:val="006F0F08"/>
    <w:rsid w:val="006F1072"/>
    <w:rsid w:val="006F1C05"/>
    <w:rsid w:val="006F3AE5"/>
    <w:rsid w:val="006F6996"/>
    <w:rsid w:val="00703B59"/>
    <w:rsid w:val="00710B29"/>
    <w:rsid w:val="007228AE"/>
    <w:rsid w:val="00732E6A"/>
    <w:rsid w:val="00737005"/>
    <w:rsid w:val="007436B1"/>
    <w:rsid w:val="00765E66"/>
    <w:rsid w:val="00766D59"/>
    <w:rsid w:val="00771E88"/>
    <w:rsid w:val="00781872"/>
    <w:rsid w:val="00786F94"/>
    <w:rsid w:val="007877E1"/>
    <w:rsid w:val="007B0EC3"/>
    <w:rsid w:val="007B48F7"/>
    <w:rsid w:val="007C25FE"/>
    <w:rsid w:val="007C4345"/>
    <w:rsid w:val="007C5E2C"/>
    <w:rsid w:val="007D167E"/>
    <w:rsid w:val="007D2E4A"/>
    <w:rsid w:val="007E1745"/>
    <w:rsid w:val="007E5015"/>
    <w:rsid w:val="00807171"/>
    <w:rsid w:val="008171E7"/>
    <w:rsid w:val="008174E7"/>
    <w:rsid w:val="00831719"/>
    <w:rsid w:val="00837A43"/>
    <w:rsid w:val="0084025E"/>
    <w:rsid w:val="00847B60"/>
    <w:rsid w:val="00862D02"/>
    <w:rsid w:val="00873135"/>
    <w:rsid w:val="008735DA"/>
    <w:rsid w:val="008746A3"/>
    <w:rsid w:val="0087791C"/>
    <w:rsid w:val="00885F0A"/>
    <w:rsid w:val="00892179"/>
    <w:rsid w:val="00893C11"/>
    <w:rsid w:val="008A2ED8"/>
    <w:rsid w:val="008A4B1B"/>
    <w:rsid w:val="008B7F21"/>
    <w:rsid w:val="008D1B8B"/>
    <w:rsid w:val="008D6022"/>
    <w:rsid w:val="008E2BBF"/>
    <w:rsid w:val="008F2AC2"/>
    <w:rsid w:val="009020D5"/>
    <w:rsid w:val="00905319"/>
    <w:rsid w:val="009138C8"/>
    <w:rsid w:val="00915A0A"/>
    <w:rsid w:val="00935CB3"/>
    <w:rsid w:val="00943293"/>
    <w:rsid w:val="00970686"/>
    <w:rsid w:val="009A3452"/>
    <w:rsid w:val="009A6AE0"/>
    <w:rsid w:val="009B2241"/>
    <w:rsid w:val="009B2BF6"/>
    <w:rsid w:val="009C02F0"/>
    <w:rsid w:val="009C0AEA"/>
    <w:rsid w:val="009C3239"/>
    <w:rsid w:val="009D41C6"/>
    <w:rsid w:val="009E6B3D"/>
    <w:rsid w:val="00A024C2"/>
    <w:rsid w:val="00A07807"/>
    <w:rsid w:val="00A53FE7"/>
    <w:rsid w:val="00A73EFA"/>
    <w:rsid w:val="00A74A2C"/>
    <w:rsid w:val="00A75D2E"/>
    <w:rsid w:val="00A76BC0"/>
    <w:rsid w:val="00AA5870"/>
    <w:rsid w:val="00AB3EEA"/>
    <w:rsid w:val="00AC471A"/>
    <w:rsid w:val="00AD4734"/>
    <w:rsid w:val="00AE275A"/>
    <w:rsid w:val="00AE6062"/>
    <w:rsid w:val="00AF1744"/>
    <w:rsid w:val="00B008D9"/>
    <w:rsid w:val="00B04124"/>
    <w:rsid w:val="00B06FC9"/>
    <w:rsid w:val="00B2256B"/>
    <w:rsid w:val="00B314D3"/>
    <w:rsid w:val="00B502AD"/>
    <w:rsid w:val="00B6173A"/>
    <w:rsid w:val="00B71EC3"/>
    <w:rsid w:val="00B740DC"/>
    <w:rsid w:val="00B91B4C"/>
    <w:rsid w:val="00B93B17"/>
    <w:rsid w:val="00BB1532"/>
    <w:rsid w:val="00BB435F"/>
    <w:rsid w:val="00BB5ABF"/>
    <w:rsid w:val="00BC484A"/>
    <w:rsid w:val="00BD3730"/>
    <w:rsid w:val="00C029D9"/>
    <w:rsid w:val="00C06B84"/>
    <w:rsid w:val="00C10324"/>
    <w:rsid w:val="00C13487"/>
    <w:rsid w:val="00C13CA9"/>
    <w:rsid w:val="00C249F3"/>
    <w:rsid w:val="00C60B67"/>
    <w:rsid w:val="00C71394"/>
    <w:rsid w:val="00C74613"/>
    <w:rsid w:val="00C81BFE"/>
    <w:rsid w:val="00CA1F45"/>
    <w:rsid w:val="00CC6266"/>
    <w:rsid w:val="00CD0F93"/>
    <w:rsid w:val="00CD3513"/>
    <w:rsid w:val="00CD40AB"/>
    <w:rsid w:val="00CD6871"/>
    <w:rsid w:val="00CD70AD"/>
    <w:rsid w:val="00CE14EB"/>
    <w:rsid w:val="00D10744"/>
    <w:rsid w:val="00D14C13"/>
    <w:rsid w:val="00D17C18"/>
    <w:rsid w:val="00D27CFE"/>
    <w:rsid w:val="00D37A85"/>
    <w:rsid w:val="00D37FD9"/>
    <w:rsid w:val="00D37FE3"/>
    <w:rsid w:val="00D452FE"/>
    <w:rsid w:val="00D5106A"/>
    <w:rsid w:val="00D57C17"/>
    <w:rsid w:val="00D71EE3"/>
    <w:rsid w:val="00D765F3"/>
    <w:rsid w:val="00D80273"/>
    <w:rsid w:val="00DA5F0A"/>
    <w:rsid w:val="00DC6820"/>
    <w:rsid w:val="00DC6C62"/>
    <w:rsid w:val="00DD18EA"/>
    <w:rsid w:val="00DF021B"/>
    <w:rsid w:val="00DF1A82"/>
    <w:rsid w:val="00DF44B0"/>
    <w:rsid w:val="00E20A2D"/>
    <w:rsid w:val="00E349A2"/>
    <w:rsid w:val="00E40768"/>
    <w:rsid w:val="00E52400"/>
    <w:rsid w:val="00E55B2A"/>
    <w:rsid w:val="00E6765E"/>
    <w:rsid w:val="00E67D5D"/>
    <w:rsid w:val="00E801F8"/>
    <w:rsid w:val="00E95087"/>
    <w:rsid w:val="00E95DEE"/>
    <w:rsid w:val="00EC3CED"/>
    <w:rsid w:val="00EC7FC8"/>
    <w:rsid w:val="00ED1D2B"/>
    <w:rsid w:val="00EE0C22"/>
    <w:rsid w:val="00F067AB"/>
    <w:rsid w:val="00F13278"/>
    <w:rsid w:val="00F24933"/>
    <w:rsid w:val="00F43A60"/>
    <w:rsid w:val="00F46A85"/>
    <w:rsid w:val="00F46B65"/>
    <w:rsid w:val="00F61D01"/>
    <w:rsid w:val="00F65AD8"/>
    <w:rsid w:val="00F907C7"/>
    <w:rsid w:val="00F96E66"/>
    <w:rsid w:val="00FA000F"/>
    <w:rsid w:val="00FA00BF"/>
    <w:rsid w:val="00FA2AE3"/>
    <w:rsid w:val="00FC78CF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B31F"/>
  <w15:chartTrackingRefBased/>
  <w15:docId w15:val="{25F50946-CAEC-4D87-B9AF-0DE6E06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D02"/>
  </w:style>
  <w:style w:type="paragraph" w:styleId="Naslov1">
    <w:name w:val="heading 1"/>
    <w:basedOn w:val="Normal"/>
    <w:next w:val="Normal"/>
    <w:link w:val="Naslov1Char"/>
    <w:uiPriority w:val="9"/>
    <w:qFormat/>
    <w:rsid w:val="000C3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C3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2D02"/>
    <w:pPr>
      <w:ind w:left="720"/>
      <w:contextualSpacing/>
    </w:pPr>
  </w:style>
  <w:style w:type="table" w:styleId="Reetkatablice">
    <w:name w:val="Table Grid"/>
    <w:basedOn w:val="Obinatablica"/>
    <w:uiPriority w:val="39"/>
    <w:rsid w:val="00B0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popisa3-isticanje3">
    <w:name w:val="List Table 3 Accent 3"/>
    <w:basedOn w:val="Obinatablica"/>
    <w:uiPriority w:val="48"/>
    <w:rsid w:val="00023CC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Naglaeno">
    <w:name w:val="Strong"/>
    <w:basedOn w:val="Zadanifontodlomka"/>
    <w:uiPriority w:val="22"/>
    <w:qFormat/>
    <w:rsid w:val="001B1237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0C3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C38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1C5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5359"/>
  </w:style>
  <w:style w:type="paragraph" w:styleId="Podnoje">
    <w:name w:val="footer"/>
    <w:basedOn w:val="Normal"/>
    <w:link w:val="PodnojeChar"/>
    <w:uiPriority w:val="99"/>
    <w:unhideWhenUsed/>
    <w:rsid w:val="001C5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4682C60202A4995AACB8C450B5C1B" ma:contentTypeVersion="3" ma:contentTypeDescription="Create a new document." ma:contentTypeScope="" ma:versionID="5c5c280c0e9764c72662ff429c5950e0">
  <xsd:schema xmlns:xsd="http://www.w3.org/2001/XMLSchema" xmlns:xs="http://www.w3.org/2001/XMLSchema" xmlns:p="http://schemas.microsoft.com/office/2006/metadata/properties" xmlns:ns3="e8c8d1fc-3798-4a50-90af-afd042e223d6" targetNamespace="http://schemas.microsoft.com/office/2006/metadata/properties" ma:root="true" ma:fieldsID="1eca1308b00e2b53d1e5779a0d5033eb" ns3:_="">
    <xsd:import namespace="e8c8d1fc-3798-4a50-90af-afd042e223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8d1fc-3798-4a50-90af-afd042e2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0A570-D8E0-494D-AA5C-CF22BACF0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D8E90-A329-48DD-845B-27891099F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562756-21B1-46FB-9221-3AFDE06E2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8d1fc-3798-4a50-90af-afd042e22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D45629-8A68-4DE8-80FA-17EEA15467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13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SINTAGMA5</dc:creator>
  <cp:keywords/>
  <dc:description/>
  <cp:lastModifiedBy>Ured 1 - Općina Pisarovina</cp:lastModifiedBy>
  <cp:revision>24</cp:revision>
  <cp:lastPrinted>2026-01-29T07:43:00Z</cp:lastPrinted>
  <dcterms:created xsi:type="dcterms:W3CDTF">2025-01-23T07:19:00Z</dcterms:created>
  <dcterms:modified xsi:type="dcterms:W3CDTF">2026-01-29T07:49:00Z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0x01010093F4682C60202A4995AACB8C450B5C1B</vt:lpwstr>
  </property>
</Properties>
</file>