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49D" w14:textId="77777777" w:rsidR="009C1C9E" w:rsidRP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Calibri" w:hAnsi="Arial" w:cs="Arial"/>
        </w:rPr>
      </w:pPr>
    </w:p>
    <w:p w14:paraId="7241601A" w14:textId="74ED1CBB" w:rsidR="009C1C9E" w:rsidRPr="009C1C9E" w:rsidRDefault="009C1C9E" w:rsidP="009C1C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32"/>
          <w:szCs w:val="32"/>
        </w:rPr>
      </w:pPr>
      <w:r w:rsidRPr="009C1C9E">
        <w:rPr>
          <w:rFonts w:ascii="Arial" w:eastAsia="Calibri" w:hAnsi="Arial" w:cs="Arial"/>
          <w:b/>
          <w:bCs/>
          <w:sz w:val="32"/>
          <w:szCs w:val="32"/>
        </w:rPr>
        <w:t>OBAVIJEST</w:t>
      </w:r>
    </w:p>
    <w:p w14:paraId="4B75AB59" w14:textId="07476672" w:rsidR="009C1C9E" w:rsidRPr="009C1C9E" w:rsidRDefault="009C1C9E" w:rsidP="009C1C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8"/>
          <w:szCs w:val="28"/>
        </w:rPr>
      </w:pPr>
      <w:r w:rsidRPr="009C1C9E">
        <w:rPr>
          <w:rFonts w:ascii="Arial" w:eastAsia="Calibri" w:hAnsi="Arial" w:cs="Arial"/>
          <w:b/>
          <w:bCs/>
          <w:sz w:val="28"/>
          <w:szCs w:val="28"/>
        </w:rPr>
        <w:t>o predaji zahtjeva za IX. izmjene i dopune Prostornog plana uređenja Općine Pisarovina nove generacije putem sustava e-Planovi</w:t>
      </w:r>
    </w:p>
    <w:p w14:paraId="406E10F0" w14:textId="77777777" w:rsidR="009C1C9E" w:rsidRDefault="009C1C9E" w:rsidP="009C1C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</w:rPr>
      </w:pPr>
    </w:p>
    <w:p w14:paraId="03B3F397" w14:textId="77777777" w:rsidR="009C1C9E" w:rsidRPr="009C1C9E" w:rsidRDefault="009C1C9E" w:rsidP="009C1C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hr-HR"/>
        </w:rPr>
      </w:pPr>
    </w:p>
    <w:p w14:paraId="0C7102F8" w14:textId="38CE0405" w:rsidR="009C1C9E" w:rsidRDefault="009C1C9E" w:rsidP="009C1C9E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U okviru provedbe projekta „IX</w:t>
      </w:r>
      <w:r>
        <w:rPr>
          <w:rFonts w:ascii="Open Sans" w:hAnsi="Open Sans" w:cs="Open Sans"/>
          <w:color w:val="444444"/>
        </w:rPr>
        <w:t xml:space="preserve">. </w:t>
      </w:r>
      <w:r>
        <w:rPr>
          <w:rFonts w:ascii="Open Sans" w:hAnsi="Open Sans" w:cs="Open Sans"/>
          <w:color w:val="444444"/>
        </w:rPr>
        <w:t xml:space="preserve">izmjene i dopune Prostornog plana uređenja </w:t>
      </w:r>
      <w:r>
        <w:rPr>
          <w:rFonts w:ascii="Open Sans" w:hAnsi="Open Sans" w:cs="Open Sans"/>
          <w:color w:val="444444"/>
        </w:rPr>
        <w:t>Općine Pisarovina</w:t>
      </w:r>
      <w:r>
        <w:rPr>
          <w:rFonts w:ascii="Open Sans" w:hAnsi="Open Sans" w:cs="Open Sans"/>
          <w:color w:val="444444"/>
        </w:rPr>
        <w:t xml:space="preserve"> nove generacije putem sustava „</w:t>
      </w:r>
      <w:proofErr w:type="spellStart"/>
      <w:r>
        <w:rPr>
          <w:rFonts w:ascii="Open Sans" w:hAnsi="Open Sans" w:cs="Open Sans"/>
          <w:color w:val="444444"/>
        </w:rPr>
        <w:t>ePlanovi</w:t>
      </w:r>
      <w:proofErr w:type="spellEnd"/>
      <w:r>
        <w:rPr>
          <w:rFonts w:ascii="Open Sans" w:hAnsi="Open Sans" w:cs="Open Sans"/>
          <w:color w:val="444444"/>
        </w:rPr>
        <w:t>“„ obavještavamo zainteresiranu javnost da će svi zahtjevi za izmjenu prostornog plana odnosno zahtjevi za prenamjenu zemljišta predani </w:t>
      </w:r>
      <w:r>
        <w:rPr>
          <w:rStyle w:val="Naglaeno"/>
          <w:rFonts w:ascii="Open Sans" w:hAnsi="Open Sans" w:cs="Open Sans"/>
          <w:color w:val="444444"/>
          <w:u w:val="single"/>
        </w:rPr>
        <w:t xml:space="preserve">do </w:t>
      </w:r>
      <w:r w:rsidR="006945CA">
        <w:rPr>
          <w:rStyle w:val="Naglaeno"/>
          <w:rFonts w:ascii="Open Sans" w:hAnsi="Open Sans" w:cs="Open Sans"/>
          <w:color w:val="444444"/>
          <w:u w:val="single"/>
        </w:rPr>
        <w:t>15.06</w:t>
      </w:r>
      <w:r>
        <w:rPr>
          <w:rStyle w:val="Naglaeno"/>
          <w:rFonts w:ascii="Open Sans" w:hAnsi="Open Sans" w:cs="Open Sans"/>
          <w:color w:val="444444"/>
          <w:u w:val="single"/>
        </w:rPr>
        <w:t>.2025.</w:t>
      </w:r>
      <w:r w:rsidR="00845D2D">
        <w:rPr>
          <w:rStyle w:val="Naglaeno"/>
          <w:rFonts w:ascii="Open Sans" w:hAnsi="Open Sans" w:cs="Open Sans"/>
          <w:color w:val="444444"/>
          <w:u w:val="single"/>
        </w:rPr>
        <w:t xml:space="preserve"> </w:t>
      </w:r>
      <w:r>
        <w:rPr>
          <w:rStyle w:val="Naglaeno"/>
          <w:rFonts w:ascii="Open Sans" w:hAnsi="Open Sans" w:cs="Open Sans"/>
          <w:color w:val="444444"/>
          <w:u w:val="single"/>
        </w:rPr>
        <w:t>godine</w:t>
      </w:r>
      <w:r>
        <w:rPr>
          <w:rFonts w:ascii="Open Sans" w:hAnsi="Open Sans" w:cs="Open Sans"/>
          <w:color w:val="444444"/>
        </w:rPr>
        <w:t xml:space="preserve"> biti obrađeni u sklopu navedenih IX. izmjena i dopuna </w:t>
      </w:r>
      <w:r w:rsidR="006945CA">
        <w:rPr>
          <w:rFonts w:ascii="Open Sans" w:hAnsi="Open Sans" w:cs="Open Sans"/>
          <w:color w:val="444444"/>
        </w:rPr>
        <w:t>P</w:t>
      </w:r>
      <w:r>
        <w:rPr>
          <w:rFonts w:ascii="Open Sans" w:hAnsi="Open Sans" w:cs="Open Sans"/>
          <w:color w:val="444444"/>
        </w:rPr>
        <w:t xml:space="preserve">rostornog plana uređenja </w:t>
      </w:r>
      <w:r w:rsidR="006945CA">
        <w:rPr>
          <w:rFonts w:ascii="Open Sans" w:hAnsi="Open Sans" w:cs="Open Sans"/>
          <w:color w:val="444444"/>
        </w:rPr>
        <w:t>Općine Pisarovina.</w:t>
      </w:r>
    </w:p>
    <w:p w14:paraId="3E1848F1" w14:textId="77777777" w:rsidR="00845D2D" w:rsidRDefault="00845D2D" w:rsidP="009C1C9E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44444"/>
        </w:rPr>
      </w:pPr>
    </w:p>
    <w:p w14:paraId="668B8C54" w14:textId="021012F5" w:rsidR="009C1C9E" w:rsidRDefault="009C1C9E" w:rsidP="009C1C9E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Zahtjev</w:t>
      </w:r>
      <w:r w:rsidR="00845D2D">
        <w:rPr>
          <w:rFonts w:ascii="Open Sans" w:hAnsi="Open Sans" w:cs="Open Sans"/>
          <w:color w:val="444444"/>
        </w:rPr>
        <w:t xml:space="preserve">e </w:t>
      </w:r>
      <w:r>
        <w:rPr>
          <w:rFonts w:ascii="Open Sans" w:hAnsi="Open Sans" w:cs="Open Sans"/>
          <w:color w:val="444444"/>
        </w:rPr>
        <w:t>za izmjenu prostornog plana moguće je i dalje predavati u elektroničkom obliku</w:t>
      </w:r>
      <w:r w:rsidR="006945CA">
        <w:rPr>
          <w:rFonts w:ascii="Open Sans" w:hAnsi="Open Sans" w:cs="Open Sans"/>
          <w:color w:val="444444"/>
        </w:rPr>
        <w:t>, slanjem maila na služben</w:t>
      </w:r>
      <w:r w:rsidR="00845D2D">
        <w:rPr>
          <w:rFonts w:ascii="Open Sans" w:hAnsi="Open Sans" w:cs="Open Sans"/>
          <w:color w:val="444444"/>
        </w:rPr>
        <w:t>u</w:t>
      </w:r>
      <w:r w:rsidR="006945CA">
        <w:rPr>
          <w:rFonts w:ascii="Open Sans" w:hAnsi="Open Sans" w:cs="Open Sans"/>
          <w:color w:val="444444"/>
        </w:rPr>
        <w:t xml:space="preserve"> mail</w:t>
      </w:r>
      <w:r w:rsidR="00845D2D">
        <w:rPr>
          <w:rFonts w:ascii="Open Sans" w:hAnsi="Open Sans" w:cs="Open Sans"/>
          <w:color w:val="444444"/>
        </w:rPr>
        <w:t xml:space="preserve"> adresu</w:t>
      </w:r>
      <w:r w:rsidR="006945CA">
        <w:rPr>
          <w:rFonts w:ascii="Open Sans" w:hAnsi="Open Sans" w:cs="Open Sans"/>
          <w:color w:val="444444"/>
        </w:rPr>
        <w:t xml:space="preserve"> Općine Pisarovina </w:t>
      </w:r>
      <w:hyperlink r:id="rId4" w:history="1">
        <w:r w:rsidR="006945CA" w:rsidRPr="00EB1152">
          <w:rPr>
            <w:rStyle w:val="Hiperveza"/>
            <w:rFonts w:ascii="Open Sans" w:hAnsi="Open Sans" w:cs="Open Sans"/>
          </w:rPr>
          <w:t>opcina-pisarovina@zg.t-com.hr</w:t>
        </w:r>
      </w:hyperlink>
      <w:r w:rsidR="006945CA">
        <w:rPr>
          <w:rFonts w:ascii="Open Sans" w:hAnsi="Open Sans" w:cs="Open Sans"/>
          <w:color w:val="444444"/>
        </w:rPr>
        <w:t xml:space="preserve"> </w:t>
      </w:r>
      <w:r>
        <w:rPr>
          <w:rFonts w:ascii="Open Sans" w:hAnsi="Open Sans" w:cs="Open Sans"/>
          <w:color w:val="444444"/>
        </w:rPr>
        <w:t xml:space="preserve"> kao i </w:t>
      </w:r>
      <w:r w:rsidR="00845D2D">
        <w:rPr>
          <w:rFonts w:ascii="Open Sans" w:hAnsi="Open Sans" w:cs="Open Sans"/>
          <w:color w:val="444444"/>
        </w:rPr>
        <w:t xml:space="preserve">predati osobno, </w:t>
      </w:r>
      <w:r w:rsidR="006945CA">
        <w:rPr>
          <w:rFonts w:ascii="Open Sans" w:hAnsi="Open Sans" w:cs="Open Sans"/>
          <w:color w:val="444444"/>
        </w:rPr>
        <w:t>u prostorijama Općine Pisarovina</w:t>
      </w:r>
      <w:r w:rsidR="00845D2D">
        <w:rPr>
          <w:rFonts w:ascii="Open Sans" w:hAnsi="Open Sans" w:cs="Open Sans"/>
          <w:color w:val="444444"/>
        </w:rPr>
        <w:t>, na urudžbeni kod tajnice Jedinstvenog upravnog odjela Općine Pisarovina.</w:t>
      </w:r>
    </w:p>
    <w:p w14:paraId="25B6FD4A" w14:textId="77777777" w:rsidR="00845D2D" w:rsidRDefault="00845D2D" w:rsidP="009C1C9E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44444"/>
        </w:rPr>
      </w:pPr>
    </w:p>
    <w:p w14:paraId="4DBB23BA" w14:textId="428BEDF9" w:rsidR="00845D2D" w:rsidRDefault="0009662D" w:rsidP="009C1C9E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44444"/>
        </w:rPr>
      </w:pPr>
      <w:r w:rsidRPr="0009662D">
        <w:rPr>
          <w:rFonts w:ascii="Open Sans" w:hAnsi="Open Sans" w:cs="Open Sans"/>
          <w:color w:val="444444"/>
        </w:rPr>
        <w:t>Zahtjevi zaprimljeni nakon navedenog roka neće se razmatrati u postupku izrade Nacrta prijedloga IX. Izmjena i dopuna Prostornog plana</w:t>
      </w:r>
      <w:r>
        <w:rPr>
          <w:rFonts w:ascii="Open Sans" w:hAnsi="Open Sans" w:cs="Open Sans"/>
          <w:color w:val="444444"/>
        </w:rPr>
        <w:t>,</w:t>
      </w:r>
      <w:r w:rsidRPr="0009662D">
        <w:rPr>
          <w:rFonts w:ascii="Open Sans" w:hAnsi="Open Sans" w:cs="Open Sans"/>
          <w:color w:val="444444"/>
        </w:rPr>
        <w:t xml:space="preserve"> ali se isti mogu podnijeti kao prijedlozi ili primjedbe u Javnoj raspravi.</w:t>
      </w:r>
    </w:p>
    <w:p w14:paraId="3B014CE8" w14:textId="1F5671FC" w:rsidR="009C1C9E" w:rsidRDefault="009C1C9E" w:rsidP="009C1C9E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Projekt financira Europska unija iz instrumenta za oporavak </w:t>
      </w:r>
      <w:proofErr w:type="spellStart"/>
      <w:r>
        <w:rPr>
          <w:rFonts w:ascii="Open Sans" w:hAnsi="Open Sans" w:cs="Open Sans"/>
          <w:color w:val="444444"/>
        </w:rPr>
        <w:t>NextGenerationEU</w:t>
      </w:r>
      <w:proofErr w:type="spellEnd"/>
      <w:r>
        <w:rPr>
          <w:rFonts w:ascii="Open Sans" w:hAnsi="Open Sans" w:cs="Open Sans"/>
          <w:color w:val="444444"/>
        </w:rPr>
        <w:t xml:space="preserve"> kroz Mehanizam za oporavak i otpornost u iznosu od 30.000,00 €.</w:t>
      </w:r>
    </w:p>
    <w:p w14:paraId="07CC2DE7" w14:textId="77777777" w:rsidR="00442B5B" w:rsidRDefault="00442B5B" w:rsidP="00442B5B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noProof/>
          <w:color w:val="444444"/>
        </w:rPr>
      </w:pPr>
    </w:p>
    <w:p w14:paraId="3BF0430A" w14:textId="023008BF" w:rsidR="009C1C9E" w:rsidRDefault="009C1C9E" w:rsidP="00442B5B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noProof/>
          <w:color w:val="444444"/>
        </w:rPr>
        <w:drawing>
          <wp:inline distT="0" distB="0" distL="0" distR="0" wp14:anchorId="24F52C55" wp14:editId="3CFA419E">
            <wp:extent cx="4962525" cy="749935"/>
            <wp:effectExtent l="0" t="0" r="9525" b="0"/>
            <wp:docPr id="4" name="Slika 3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ika na kojoj se prikazuje tekst, Font, snimka zaslon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34"/>
                    <a:stretch/>
                  </pic:blipFill>
                  <pic:spPr bwMode="auto">
                    <a:xfrm>
                      <a:off x="0" y="0"/>
                      <a:ext cx="4963776" cy="75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8998C" w14:textId="1FBA98E8" w:rsidR="009C1C9E" w:rsidRDefault="009C1C9E" w:rsidP="009C1C9E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44444"/>
        </w:rPr>
      </w:pPr>
    </w:p>
    <w:p w14:paraId="7B374B33" w14:textId="72F1754D" w:rsidR="009C1C9E" w:rsidRDefault="009C1C9E" w:rsidP="009C1C9E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„</w:t>
      </w:r>
      <w:r>
        <w:rPr>
          <w:rStyle w:val="Istaknuto"/>
          <w:rFonts w:ascii="Open Sans" w:hAnsi="Open Sans" w:cs="Open Sans"/>
          <w:color w:val="444444"/>
        </w:rPr>
        <w:t xml:space="preserve">Financira Europska unija – </w:t>
      </w:r>
      <w:proofErr w:type="spellStart"/>
      <w:r>
        <w:rPr>
          <w:rStyle w:val="Istaknuto"/>
          <w:rFonts w:ascii="Open Sans" w:hAnsi="Open Sans" w:cs="Open Sans"/>
          <w:color w:val="444444"/>
        </w:rPr>
        <w:t>NextGenerationEU</w:t>
      </w:r>
      <w:proofErr w:type="spellEnd"/>
      <w:r>
        <w:rPr>
          <w:rStyle w:val="Istaknuto"/>
          <w:rFonts w:ascii="Open Sans" w:hAnsi="Open Sans" w:cs="Open Sans"/>
          <w:color w:val="444444"/>
        </w:rPr>
        <w:t>. Izneseni stavovi i mišljenja samo su autorov</w:t>
      </w:r>
      <w:r w:rsidR="00442B5B">
        <w:rPr>
          <w:rStyle w:val="Istaknuto"/>
          <w:rFonts w:ascii="Open Sans" w:hAnsi="Open Sans" w:cs="Open Sans"/>
          <w:color w:val="444444"/>
        </w:rPr>
        <w:t>i</w:t>
      </w:r>
      <w:r>
        <w:rPr>
          <w:rStyle w:val="Istaknuto"/>
          <w:rFonts w:ascii="Open Sans" w:hAnsi="Open Sans" w:cs="Open Sans"/>
          <w:color w:val="444444"/>
        </w:rPr>
        <w:t xml:space="preserve"> i ne odražavaju nužno službena stajališta Europske unije ili Europske komisije. Ni Europska unija ni Europska komisija ne mogu se smatrati odgovornima za njih</w:t>
      </w:r>
      <w:r>
        <w:rPr>
          <w:rFonts w:ascii="Open Sans" w:hAnsi="Open Sans" w:cs="Open Sans"/>
          <w:color w:val="444444"/>
        </w:rPr>
        <w:t>.”</w:t>
      </w:r>
    </w:p>
    <w:p w14:paraId="06C12C1B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2C750845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28178A05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4121FC22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56ADAD16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2FF3C20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4ABAEACB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279FF709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913019B" w14:textId="77777777" w:rsidR="009C1C9E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58CF5FB" w14:textId="77777777" w:rsidR="009C1C9E" w:rsidRPr="00FE3AB5" w:rsidRDefault="009C1C9E" w:rsidP="00FE3A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sectPr w:rsidR="009C1C9E" w:rsidRPr="00FE3AB5" w:rsidSect="00BD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B5"/>
    <w:rsid w:val="0009662D"/>
    <w:rsid w:val="00154DFC"/>
    <w:rsid w:val="002920C8"/>
    <w:rsid w:val="00442B5B"/>
    <w:rsid w:val="004D05F6"/>
    <w:rsid w:val="006945CA"/>
    <w:rsid w:val="0076575B"/>
    <w:rsid w:val="007E3CC5"/>
    <w:rsid w:val="00845D2D"/>
    <w:rsid w:val="00926A3A"/>
    <w:rsid w:val="009C1C9E"/>
    <w:rsid w:val="00AB17C4"/>
    <w:rsid w:val="00CB4186"/>
    <w:rsid w:val="00CB5255"/>
    <w:rsid w:val="00CD6143"/>
    <w:rsid w:val="00CF07CB"/>
    <w:rsid w:val="00D37618"/>
    <w:rsid w:val="00E01CF7"/>
    <w:rsid w:val="00F63084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4618"/>
  <w15:docId w15:val="{984AF191-9798-43F1-9E28-9A9D8CF6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AB5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C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C1C9E"/>
    <w:rPr>
      <w:b/>
      <w:bCs/>
    </w:rPr>
  </w:style>
  <w:style w:type="character" w:styleId="Hiperveza">
    <w:name w:val="Hyperlink"/>
    <w:basedOn w:val="Zadanifontodlomka"/>
    <w:uiPriority w:val="99"/>
    <w:unhideWhenUsed/>
    <w:rsid w:val="009C1C9E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9C1C9E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694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pcina-pisarovina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Ured 1 - Općina Pisarovina</cp:lastModifiedBy>
  <cp:revision>2</cp:revision>
  <cp:lastPrinted>2025-05-27T11:10:00Z</cp:lastPrinted>
  <dcterms:created xsi:type="dcterms:W3CDTF">2025-05-27T12:45:00Z</dcterms:created>
  <dcterms:modified xsi:type="dcterms:W3CDTF">2025-05-27T12:45:00Z</dcterms:modified>
</cp:coreProperties>
</file>