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AE" w:rsidRPr="00126824" w:rsidRDefault="00DC77AE" w:rsidP="00DC77AE">
      <w:pPr>
        <w:tabs>
          <w:tab w:val="left" w:pos="708"/>
          <w:tab w:val="center" w:pos="4536"/>
          <w:tab w:val="right" w:pos="9072"/>
        </w:tabs>
        <w:spacing w:after="0" w:line="240" w:lineRule="auto"/>
        <w:rPr>
          <w:rFonts w:ascii="Arial" w:eastAsia="Times New Roman" w:hAnsi="Arial" w:cs="Arial"/>
          <w:sz w:val="20"/>
          <w:szCs w:val="20"/>
          <w:lang w:eastAsia="hr-HR"/>
        </w:rPr>
      </w:pPr>
      <w:r w:rsidRPr="00126824">
        <w:rPr>
          <w:rFonts w:ascii="Arial" w:eastAsia="Times New Roman" w:hAnsi="Arial" w:cs="Arial"/>
          <w:sz w:val="20"/>
          <w:szCs w:val="20"/>
          <w:lang w:eastAsia="hr-HR"/>
        </w:rPr>
        <w:t xml:space="preserve">            </w:t>
      </w:r>
      <w:r w:rsidRPr="00126824">
        <w:rPr>
          <w:rFonts w:ascii="Arial" w:eastAsia="Times New Roman" w:hAnsi="Arial" w:cs="Arial"/>
          <w:noProof/>
          <w:sz w:val="20"/>
          <w:szCs w:val="20"/>
          <w:lang w:eastAsia="hr-HR"/>
        </w:rPr>
        <w:drawing>
          <wp:inline distT="0" distB="0" distL="0" distR="0" wp14:anchorId="00A7D1D6" wp14:editId="4129B2F8">
            <wp:extent cx="552450" cy="676275"/>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DC77AE" w:rsidRPr="00126824" w:rsidRDefault="00DC77AE" w:rsidP="00DC77AE">
      <w:pPr>
        <w:keepNext/>
        <w:spacing w:after="0" w:line="240" w:lineRule="auto"/>
        <w:ind w:left="432" w:hanging="432"/>
        <w:outlineLvl w:val="1"/>
        <w:rPr>
          <w:rFonts w:ascii="Arial" w:eastAsia="Times New Roman" w:hAnsi="Arial" w:cs="Arial"/>
          <w:b/>
          <w:bCs/>
          <w:lang w:eastAsia="hr-HR"/>
        </w:rPr>
      </w:pPr>
      <w:r w:rsidRPr="00126824">
        <w:rPr>
          <w:rFonts w:ascii="Arial" w:eastAsia="Times New Roman" w:hAnsi="Arial" w:cs="Arial"/>
          <w:b/>
          <w:bCs/>
          <w:lang w:eastAsia="hr-HR"/>
        </w:rPr>
        <w:t>REPUBLIKA HRVATSKA</w:t>
      </w:r>
    </w:p>
    <w:p w:rsidR="00DC77AE" w:rsidRPr="00126824" w:rsidRDefault="00DC77AE" w:rsidP="00DC77AE">
      <w:pPr>
        <w:tabs>
          <w:tab w:val="left" w:pos="708"/>
          <w:tab w:val="center" w:pos="4536"/>
          <w:tab w:val="right" w:pos="9072"/>
        </w:tabs>
        <w:spacing w:after="0" w:line="240" w:lineRule="auto"/>
        <w:rPr>
          <w:rFonts w:ascii="Arial" w:eastAsia="Times New Roman" w:hAnsi="Arial" w:cs="Arial"/>
          <w:b/>
          <w:lang w:eastAsia="hr-HR"/>
        </w:rPr>
      </w:pPr>
      <w:r w:rsidRPr="00126824">
        <w:rPr>
          <w:rFonts w:ascii="Arial" w:eastAsia="Times New Roman" w:hAnsi="Arial" w:cs="Arial"/>
          <w:b/>
          <w:lang w:eastAsia="hr-HR"/>
        </w:rPr>
        <w:t>ZAGREBAČKA ŽUPANIJA</w:t>
      </w:r>
    </w:p>
    <w:p w:rsidR="00DC77AE" w:rsidRPr="00126824" w:rsidRDefault="00DC77AE" w:rsidP="00DC77AE">
      <w:pPr>
        <w:tabs>
          <w:tab w:val="left" w:pos="708"/>
          <w:tab w:val="center" w:pos="4536"/>
          <w:tab w:val="right" w:pos="9072"/>
        </w:tabs>
        <w:spacing w:after="0" w:line="240" w:lineRule="auto"/>
        <w:rPr>
          <w:rFonts w:ascii="Arial" w:eastAsia="Times New Roman" w:hAnsi="Arial" w:cs="Arial"/>
          <w:sz w:val="20"/>
          <w:szCs w:val="20"/>
          <w:lang w:eastAsia="hr-HR"/>
        </w:rPr>
      </w:pPr>
    </w:p>
    <w:p w:rsidR="00DC77AE" w:rsidRPr="00126824" w:rsidRDefault="00DC77AE" w:rsidP="00DC77AE">
      <w:pPr>
        <w:framePr w:w="470" w:h="612" w:hSpace="180" w:wrap="auto" w:vAnchor="text" w:hAnchor="text" w:x="-72" w:y="36"/>
        <w:rPr>
          <w:rFonts w:ascii="Calibri" w:eastAsia="Calibri" w:hAnsi="Calibri" w:cs="Times New Roman"/>
          <w:b/>
        </w:rPr>
      </w:pPr>
      <w:r w:rsidRPr="00126824">
        <w:rPr>
          <w:rFonts w:ascii="Calibri" w:eastAsia="Calibri" w:hAnsi="Calibri" w:cs="Times New Roman"/>
          <w:b/>
          <w:noProof/>
          <w:lang w:eastAsia="hr-HR"/>
        </w:rPr>
        <w:drawing>
          <wp:inline distT="0" distB="0" distL="0" distR="0" wp14:anchorId="77C39EB8" wp14:editId="26AD0137">
            <wp:extent cx="295275" cy="390525"/>
            <wp:effectExtent l="1905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srcRect/>
                    <a:stretch>
                      <a:fillRect/>
                    </a:stretch>
                  </pic:blipFill>
                  <pic:spPr bwMode="auto">
                    <a:xfrm>
                      <a:off x="0" y="0"/>
                      <a:ext cx="295275" cy="390525"/>
                    </a:xfrm>
                    <a:prstGeom prst="rect">
                      <a:avLst/>
                    </a:prstGeom>
                    <a:noFill/>
                    <a:ln w="9525">
                      <a:noFill/>
                      <a:miter lim="800000"/>
                      <a:headEnd/>
                      <a:tailEnd/>
                    </a:ln>
                  </pic:spPr>
                </pic:pic>
              </a:graphicData>
            </a:graphic>
          </wp:inline>
        </w:drawing>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Times New Roman" w:eastAsia="Times New Roman" w:hAnsi="Times New Roman" w:cs="Times New Roman"/>
          <w:b/>
          <w:szCs w:val="24"/>
          <w:lang w:eastAsia="hr-HR"/>
        </w:rPr>
      </w:pPr>
      <w:r w:rsidRPr="00126824">
        <w:rPr>
          <w:rFonts w:ascii="Times New Roman" w:eastAsia="Times New Roman" w:hAnsi="Times New Roman" w:cs="Times New Roman"/>
          <w:b/>
          <w:szCs w:val="24"/>
          <w:lang w:eastAsia="hr-HR"/>
        </w:rPr>
        <w:t>OPĆINA PISAROVINA</w:t>
      </w:r>
    </w:p>
    <w:p w:rsidR="00DC77AE" w:rsidRPr="00126824" w:rsidRDefault="00DC77AE" w:rsidP="00DC77AE">
      <w:pPr>
        <w:rPr>
          <w:rFonts w:ascii="Calibri" w:eastAsia="Calibri" w:hAnsi="Calibri" w:cs="Times New Roman"/>
          <w:b/>
        </w:rPr>
      </w:pPr>
      <w:r w:rsidRPr="00126824">
        <w:rPr>
          <w:rFonts w:ascii="Calibri" w:eastAsia="Calibri" w:hAnsi="Calibri" w:cs="Times New Roman"/>
          <w:b/>
        </w:rPr>
        <w:t>OPĆINSKI NAČELNIK</w:t>
      </w:r>
    </w:p>
    <w:p w:rsidR="00DC77AE" w:rsidRPr="00126824" w:rsidRDefault="00DC77AE" w:rsidP="00DC77AE">
      <w:pPr>
        <w:rPr>
          <w:rFonts w:ascii="Arial" w:eastAsia="Calibri" w:hAnsi="Arial" w:cs="Arial"/>
          <w:b/>
        </w:rPr>
      </w:pPr>
    </w:p>
    <w:p w:rsidR="00DC77AE" w:rsidRPr="00A17010"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szCs w:val="24"/>
          <w:lang w:eastAsia="hr-HR"/>
        </w:rPr>
      </w:pPr>
      <w:r w:rsidRPr="00A17010">
        <w:rPr>
          <w:rFonts w:ascii="Arial" w:eastAsia="Times New Roman" w:hAnsi="Arial" w:cs="Arial"/>
          <w:b/>
          <w:szCs w:val="24"/>
          <w:lang w:eastAsia="hr-HR"/>
        </w:rPr>
        <w:t xml:space="preserve">KLASA: </w:t>
      </w:r>
      <w:r w:rsidR="0016547D">
        <w:rPr>
          <w:rFonts w:ascii="Arial" w:eastAsia="Times New Roman" w:hAnsi="Arial" w:cs="Arial"/>
          <w:b/>
          <w:szCs w:val="24"/>
          <w:lang w:eastAsia="hr-HR"/>
        </w:rPr>
        <w:t>363-05/18-50/3</w:t>
      </w:r>
    </w:p>
    <w:p w:rsidR="00DC77AE" w:rsidRPr="00A17010"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szCs w:val="24"/>
          <w:lang w:eastAsia="hr-HR"/>
        </w:rPr>
      </w:pPr>
      <w:r>
        <w:rPr>
          <w:rFonts w:ascii="Arial" w:eastAsia="Times New Roman" w:hAnsi="Arial" w:cs="Arial"/>
          <w:b/>
          <w:szCs w:val="24"/>
          <w:lang w:eastAsia="hr-HR"/>
        </w:rPr>
        <w:t>URBROJ: 238/21-04-18-2</w:t>
      </w:r>
    </w:p>
    <w:p w:rsidR="00DC77AE" w:rsidRPr="00A17010"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szCs w:val="24"/>
          <w:lang w:eastAsia="hr-HR"/>
        </w:rPr>
      </w:pPr>
      <w:r w:rsidRPr="00A17010">
        <w:rPr>
          <w:rFonts w:ascii="Arial" w:eastAsia="Times New Roman" w:hAnsi="Arial" w:cs="Arial"/>
          <w:b/>
          <w:szCs w:val="24"/>
          <w:lang w:eastAsia="hr-HR"/>
        </w:rPr>
        <w:t xml:space="preserve">Pisarovina, </w:t>
      </w:r>
      <w:r>
        <w:rPr>
          <w:rFonts w:ascii="Arial" w:eastAsia="Times New Roman" w:hAnsi="Arial" w:cs="Arial"/>
          <w:b/>
          <w:szCs w:val="24"/>
          <w:lang w:eastAsia="hr-HR"/>
        </w:rPr>
        <w:t>21. lipnja</w:t>
      </w:r>
      <w:r w:rsidRPr="00A17010">
        <w:rPr>
          <w:rFonts w:ascii="Arial" w:eastAsia="Times New Roman" w:hAnsi="Arial" w:cs="Arial"/>
          <w:b/>
          <w:szCs w:val="24"/>
          <w:lang w:eastAsia="hr-HR"/>
        </w:rPr>
        <w:t xml:space="preserve"> 2018. godine</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color w:val="FF0000"/>
          <w:lang w:eastAsia="hr-HR"/>
        </w:rPr>
      </w:pPr>
    </w:p>
    <w:p w:rsidR="00DC77AE" w:rsidRPr="00126824" w:rsidRDefault="00DC77AE" w:rsidP="00DC77AE">
      <w:pPr>
        <w:tabs>
          <w:tab w:val="center" w:pos="1560"/>
        </w:tabs>
        <w:rPr>
          <w:rFonts w:ascii="Calibri" w:eastAsia="Calibri" w:hAnsi="Calibri" w:cs="Calibri"/>
          <w:color w:val="FF0000"/>
        </w:rPr>
      </w:pPr>
    </w:p>
    <w:p w:rsidR="00DC77AE" w:rsidRPr="00126824" w:rsidRDefault="00DC77AE" w:rsidP="00DC77AE">
      <w:pPr>
        <w:spacing w:after="0" w:line="240" w:lineRule="auto"/>
        <w:ind w:left="-360"/>
        <w:jc w:val="center"/>
        <w:rPr>
          <w:rFonts w:ascii="Calibri" w:eastAsia="Times New Roman" w:hAnsi="Calibri" w:cs="Calibri"/>
          <w:bCs/>
          <w:lang w:eastAsia="hr-HR"/>
        </w:rPr>
      </w:pPr>
    </w:p>
    <w:p w:rsidR="00DC77AE" w:rsidRPr="00126824" w:rsidRDefault="00DC77AE" w:rsidP="00DC77AE">
      <w:pPr>
        <w:spacing w:after="0" w:line="240" w:lineRule="auto"/>
        <w:ind w:left="-360"/>
        <w:jc w:val="center"/>
        <w:rPr>
          <w:rFonts w:ascii="Calibri" w:eastAsia="Times New Roman" w:hAnsi="Calibri" w:cs="Calibri"/>
          <w:bCs/>
          <w:lang w:eastAsia="hr-HR"/>
        </w:rPr>
      </w:pPr>
      <w:r w:rsidRPr="00126824">
        <w:rPr>
          <w:rFonts w:ascii="Calibri" w:eastAsia="Times New Roman" w:hAnsi="Calibri" w:cs="Calibri"/>
          <w:bCs/>
          <w:lang w:eastAsia="hr-HR"/>
        </w:rPr>
        <w:t xml:space="preserve">        </w:t>
      </w:r>
    </w:p>
    <w:p w:rsidR="00DC77AE" w:rsidRPr="00126824" w:rsidRDefault="00DC77AE" w:rsidP="00DC77AE">
      <w:pPr>
        <w:spacing w:after="0" w:line="240" w:lineRule="auto"/>
        <w:ind w:left="-360"/>
        <w:jc w:val="center"/>
        <w:rPr>
          <w:rFonts w:ascii="Calibri" w:eastAsia="Times New Roman" w:hAnsi="Calibri" w:cs="Calibri"/>
          <w:b/>
          <w:bCs/>
          <w:sz w:val="36"/>
          <w:szCs w:val="36"/>
          <w:lang w:eastAsia="hr-HR"/>
        </w:rPr>
      </w:pPr>
      <w:r w:rsidRPr="00126824">
        <w:rPr>
          <w:rFonts w:ascii="Calibri" w:eastAsia="Times New Roman" w:hAnsi="Calibri" w:cs="Calibri"/>
          <w:b/>
          <w:bCs/>
          <w:sz w:val="36"/>
          <w:szCs w:val="36"/>
          <w:lang w:eastAsia="hr-HR"/>
        </w:rPr>
        <w:t>OPĆINA PISAROVINA</w:t>
      </w:r>
    </w:p>
    <w:p w:rsidR="00DC77AE" w:rsidRPr="00126824" w:rsidRDefault="00DC77AE" w:rsidP="00DC77AE">
      <w:pPr>
        <w:spacing w:after="0" w:line="240" w:lineRule="auto"/>
        <w:ind w:left="-360"/>
        <w:jc w:val="center"/>
        <w:rPr>
          <w:rFonts w:ascii="Calibri" w:eastAsia="Times New Roman" w:hAnsi="Calibri" w:cs="Calibri"/>
          <w:b/>
          <w:bCs/>
          <w:lang w:eastAsia="hr-HR"/>
        </w:rPr>
      </w:pPr>
      <w:r w:rsidRPr="00126824">
        <w:rPr>
          <w:rFonts w:ascii="Calibri" w:eastAsia="Times New Roman" w:hAnsi="Calibri" w:cs="Calibri"/>
          <w:b/>
          <w:bCs/>
          <w:lang w:eastAsia="hr-HR"/>
        </w:rPr>
        <w:t>Trg Stjepana Radića 1</w:t>
      </w:r>
      <w:r>
        <w:rPr>
          <w:rFonts w:ascii="Calibri" w:eastAsia="Times New Roman" w:hAnsi="Calibri" w:cs="Calibri"/>
          <w:b/>
          <w:bCs/>
          <w:lang w:eastAsia="hr-HR"/>
        </w:rPr>
        <w:t>0</w:t>
      </w:r>
      <w:r w:rsidRPr="00126824">
        <w:rPr>
          <w:rFonts w:ascii="Calibri" w:eastAsia="Times New Roman" w:hAnsi="Calibri" w:cs="Calibri"/>
          <w:b/>
          <w:bCs/>
          <w:lang w:eastAsia="hr-HR"/>
        </w:rPr>
        <w:t>, 10451 PISAROVINA</w:t>
      </w:r>
    </w:p>
    <w:p w:rsidR="00DC77AE" w:rsidRPr="00126824" w:rsidRDefault="00DC77AE" w:rsidP="00DC77AE">
      <w:pPr>
        <w:spacing w:after="0" w:line="240" w:lineRule="auto"/>
        <w:rPr>
          <w:rFonts w:ascii="Calibri" w:eastAsia="Times New Roman" w:hAnsi="Calibri" w:cs="Calibri"/>
          <w:b/>
          <w:bCs/>
          <w:u w:val="single"/>
          <w:lang w:eastAsia="hr-HR"/>
        </w:rPr>
      </w:pPr>
    </w:p>
    <w:p w:rsidR="00DC77AE" w:rsidRDefault="00DC77AE" w:rsidP="00DC77AE">
      <w:pPr>
        <w:spacing w:after="0" w:line="240" w:lineRule="auto"/>
        <w:jc w:val="center"/>
        <w:rPr>
          <w:rFonts w:ascii="Arial" w:eastAsia="Times New Roman" w:hAnsi="Arial" w:cs="Arial"/>
          <w:b/>
          <w:bCs/>
          <w:sz w:val="36"/>
          <w:szCs w:val="36"/>
          <w:u w:val="single"/>
          <w:lang w:eastAsia="hr-HR"/>
        </w:rPr>
      </w:pPr>
      <w:r w:rsidRPr="007C041A">
        <w:rPr>
          <w:rFonts w:ascii="Arial" w:eastAsia="Times New Roman" w:hAnsi="Arial" w:cs="Arial"/>
          <w:b/>
          <w:bCs/>
          <w:sz w:val="36"/>
          <w:szCs w:val="36"/>
          <w:u w:val="single"/>
          <w:lang w:eastAsia="hr-HR"/>
        </w:rPr>
        <w:t>POZIV NA DOSTAVU PONUDE</w:t>
      </w:r>
    </w:p>
    <w:p w:rsidR="00DC77AE" w:rsidRPr="007C041A" w:rsidRDefault="00DC77AE" w:rsidP="00DC77AE">
      <w:pPr>
        <w:spacing w:after="0" w:line="240" w:lineRule="auto"/>
        <w:jc w:val="center"/>
        <w:rPr>
          <w:rFonts w:ascii="Arial" w:eastAsia="Times New Roman" w:hAnsi="Arial" w:cs="Arial"/>
          <w:b/>
          <w:bCs/>
          <w:sz w:val="36"/>
          <w:szCs w:val="36"/>
          <w:u w:val="single"/>
          <w:lang w:eastAsia="hr-HR"/>
        </w:rPr>
      </w:pPr>
    </w:p>
    <w:p w:rsidR="00DC77AE" w:rsidRPr="00126824" w:rsidRDefault="00DC77AE" w:rsidP="00DC77AE">
      <w:pPr>
        <w:spacing w:after="0" w:line="240" w:lineRule="auto"/>
        <w:jc w:val="center"/>
        <w:rPr>
          <w:rFonts w:ascii="Calibri" w:eastAsia="Times New Roman" w:hAnsi="Calibri" w:cs="Calibri"/>
          <w:b/>
          <w:bCs/>
          <w:color w:val="FF0000"/>
          <w:lang w:eastAsia="hr-HR"/>
        </w:rPr>
      </w:pPr>
      <w:r>
        <w:rPr>
          <w:rFonts w:ascii="Arial" w:eastAsia="Calibri" w:hAnsi="Arial" w:cs="Arial"/>
          <w:b/>
          <w:sz w:val="24"/>
          <w:szCs w:val="24"/>
        </w:rPr>
        <w:t xml:space="preserve">Stručni nadzor nad izgradnjom </w:t>
      </w:r>
      <w:proofErr w:type="spellStart"/>
      <w:r>
        <w:rPr>
          <w:rFonts w:ascii="Arial" w:eastAsia="Calibri" w:hAnsi="Arial" w:cs="Arial"/>
          <w:b/>
          <w:sz w:val="24"/>
          <w:szCs w:val="24"/>
        </w:rPr>
        <w:t>reciklažnog</w:t>
      </w:r>
      <w:proofErr w:type="spellEnd"/>
      <w:r>
        <w:rPr>
          <w:rFonts w:ascii="Arial" w:eastAsia="Calibri" w:hAnsi="Arial" w:cs="Arial"/>
          <w:b/>
          <w:sz w:val="24"/>
          <w:szCs w:val="24"/>
        </w:rPr>
        <w:t xml:space="preserve"> dvorišta</w:t>
      </w:r>
    </w:p>
    <w:p w:rsidR="00DC77AE" w:rsidRPr="00126824" w:rsidRDefault="00DC77AE" w:rsidP="00DC77AE">
      <w:pPr>
        <w:spacing w:after="0" w:line="240" w:lineRule="auto"/>
        <w:jc w:val="center"/>
        <w:rPr>
          <w:rFonts w:ascii="Calibri" w:eastAsia="Times New Roman" w:hAnsi="Calibri" w:cs="Calibri"/>
          <w:b/>
          <w:bCs/>
          <w:color w:val="FF0000"/>
          <w:lang w:eastAsia="hr-HR"/>
        </w:rPr>
      </w:pPr>
    </w:p>
    <w:p w:rsidR="00DC77AE" w:rsidRPr="00126824"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Calibri" w:eastAsia="Times New Roman" w:hAnsi="Calibri" w:cs="Calibri"/>
          <w:b/>
          <w:bCs/>
          <w:lang w:eastAsia="hr-HR"/>
        </w:rPr>
      </w:pPr>
    </w:p>
    <w:p w:rsidR="00DC77AE" w:rsidRDefault="00DC77AE" w:rsidP="00DC77AE">
      <w:pPr>
        <w:spacing w:after="0" w:line="240" w:lineRule="auto"/>
        <w:jc w:val="center"/>
        <w:rPr>
          <w:rFonts w:ascii="Arial" w:eastAsia="Times New Roman" w:hAnsi="Arial" w:cs="Arial"/>
          <w:b/>
          <w:bCs/>
          <w:lang w:eastAsia="hr-HR"/>
        </w:rPr>
      </w:pPr>
      <w:r w:rsidRPr="007C041A">
        <w:rPr>
          <w:rFonts w:ascii="Arial" w:eastAsia="Times New Roman" w:hAnsi="Arial" w:cs="Arial"/>
          <w:b/>
          <w:bCs/>
          <w:lang w:eastAsia="hr-HR"/>
        </w:rPr>
        <w:lastRenderedPageBreak/>
        <w:t>POZIV NA DOSTAVU PONUDE</w:t>
      </w:r>
    </w:p>
    <w:p w:rsidR="00DC77AE" w:rsidRPr="007C041A" w:rsidRDefault="00DC77AE" w:rsidP="00DC77AE">
      <w:pPr>
        <w:spacing w:after="0" w:line="240" w:lineRule="auto"/>
        <w:jc w:val="center"/>
        <w:rPr>
          <w:rFonts w:ascii="Arial" w:eastAsia="Times New Roman" w:hAnsi="Arial" w:cs="Arial"/>
          <w:b/>
          <w:bCs/>
          <w:lang w:eastAsia="hr-HR"/>
        </w:rPr>
      </w:pPr>
    </w:p>
    <w:p w:rsidR="00DC77AE" w:rsidRPr="007C041A" w:rsidRDefault="00DC77AE" w:rsidP="00DC77AE">
      <w:pPr>
        <w:spacing w:after="0" w:line="240" w:lineRule="auto"/>
        <w:ind w:firstLine="708"/>
        <w:jc w:val="both"/>
        <w:rPr>
          <w:rFonts w:ascii="Arial" w:eastAsia="Times New Roman" w:hAnsi="Arial" w:cs="Arial"/>
          <w:b/>
          <w:bCs/>
          <w:lang w:eastAsia="hr-HR"/>
        </w:rPr>
      </w:pPr>
      <w:r w:rsidRPr="007C041A">
        <w:rPr>
          <w:rFonts w:ascii="Arial" w:eastAsia="Times New Roman" w:hAnsi="Arial" w:cs="Arial"/>
          <w:b/>
          <w:bCs/>
          <w:lang w:eastAsia="hr-HR"/>
        </w:rPr>
        <w:t>Naručitelj Općina Pisarovina, Trg Stjepana Radića 1</w:t>
      </w:r>
      <w:r>
        <w:rPr>
          <w:rFonts w:ascii="Arial" w:eastAsia="Times New Roman" w:hAnsi="Arial" w:cs="Arial"/>
          <w:b/>
          <w:bCs/>
          <w:lang w:eastAsia="hr-HR"/>
        </w:rPr>
        <w:t>0</w:t>
      </w:r>
      <w:r w:rsidRPr="007C041A">
        <w:rPr>
          <w:rFonts w:ascii="Arial" w:eastAsia="Times New Roman" w:hAnsi="Arial" w:cs="Arial"/>
          <w:b/>
          <w:bCs/>
          <w:lang w:eastAsia="hr-HR"/>
        </w:rPr>
        <w:t>, Pisarovina upućuje Poziv na dostavu ponuda.</w:t>
      </w:r>
    </w:p>
    <w:p w:rsidR="00DC77AE" w:rsidRPr="007C041A" w:rsidRDefault="00DC77AE" w:rsidP="00DC77AE">
      <w:pPr>
        <w:spacing w:after="0" w:line="240" w:lineRule="auto"/>
        <w:ind w:firstLine="708"/>
        <w:jc w:val="both"/>
        <w:rPr>
          <w:rFonts w:ascii="Arial" w:eastAsia="Times New Roman" w:hAnsi="Arial" w:cs="Arial"/>
          <w:b/>
          <w:bCs/>
          <w:lang w:eastAsia="hr-HR"/>
        </w:rPr>
      </w:pPr>
      <w:r w:rsidRPr="007C041A">
        <w:rPr>
          <w:rFonts w:ascii="Arial" w:eastAsia="Times New Roman" w:hAnsi="Arial" w:cs="Arial"/>
          <w:b/>
          <w:bCs/>
          <w:lang w:eastAsia="hr-HR"/>
        </w:rPr>
        <w:t>Sukladno članku 12., st.1</w:t>
      </w:r>
      <w:r>
        <w:rPr>
          <w:rFonts w:ascii="Arial" w:eastAsia="Times New Roman" w:hAnsi="Arial" w:cs="Arial"/>
          <w:b/>
          <w:bCs/>
          <w:lang w:eastAsia="hr-HR"/>
        </w:rPr>
        <w:t>.1.b</w:t>
      </w:r>
      <w:r w:rsidRPr="007C041A">
        <w:rPr>
          <w:rFonts w:ascii="Arial" w:eastAsia="Times New Roman" w:hAnsi="Arial" w:cs="Arial"/>
          <w:b/>
          <w:bCs/>
          <w:lang w:eastAsia="hr-HR"/>
        </w:rPr>
        <w:t xml:space="preserve"> Zakona o javnoj nabavi („Narodne novine“ br. 120/16) Naručitelj nije obvezan provoditi postupke javne nabave propisane Zakonom o javnoj nabavi. Poziv za dostavu ponuda dostavlja se na najmanje 3 adrese ponuditelja u RH. Istovremeno poziv </w:t>
      </w:r>
      <w:r>
        <w:rPr>
          <w:rFonts w:ascii="Arial" w:eastAsia="Times New Roman" w:hAnsi="Arial" w:cs="Arial"/>
          <w:b/>
          <w:bCs/>
          <w:lang w:eastAsia="hr-HR"/>
        </w:rPr>
        <w:t xml:space="preserve">se sa svim pripadajućim prilozima </w:t>
      </w:r>
      <w:r w:rsidRPr="007C041A">
        <w:rPr>
          <w:rFonts w:ascii="Arial" w:eastAsia="Times New Roman" w:hAnsi="Arial" w:cs="Arial"/>
          <w:b/>
          <w:bCs/>
          <w:lang w:eastAsia="hr-HR"/>
        </w:rPr>
        <w:t>objavljuje na web stranici Naručitelja www.pisarovina.hr</w:t>
      </w:r>
    </w:p>
    <w:p w:rsidR="00DC77AE" w:rsidRPr="007C041A" w:rsidRDefault="00DC77AE" w:rsidP="00DC77AE">
      <w:pPr>
        <w:spacing w:after="0" w:line="240" w:lineRule="auto"/>
        <w:jc w:val="center"/>
        <w:rPr>
          <w:rFonts w:ascii="Arial" w:eastAsia="Times New Roman" w:hAnsi="Arial" w:cs="Arial"/>
          <w:b/>
          <w:bCs/>
          <w:lang w:eastAsia="hr-HR"/>
        </w:rPr>
      </w:pPr>
    </w:p>
    <w:p w:rsidR="00DC77AE" w:rsidRPr="007C041A" w:rsidRDefault="00DC77AE" w:rsidP="00DC77AE">
      <w:pPr>
        <w:spacing w:after="0" w:line="240" w:lineRule="auto"/>
        <w:jc w:val="center"/>
        <w:rPr>
          <w:rFonts w:ascii="Arial" w:eastAsia="Times New Roman" w:hAnsi="Arial" w:cs="Arial"/>
          <w:b/>
          <w:bCs/>
          <w:i/>
          <w:lang w:eastAsia="hr-HR"/>
        </w:rPr>
      </w:pPr>
    </w:p>
    <w:p w:rsidR="00DC77AE" w:rsidRPr="00126824" w:rsidRDefault="00DC77AE" w:rsidP="00DC77AE">
      <w:pPr>
        <w:spacing w:after="0" w:line="240" w:lineRule="auto"/>
        <w:jc w:val="both"/>
        <w:rPr>
          <w:rFonts w:ascii="Calibri" w:eastAsia="Times New Roman" w:hAnsi="Calibri" w:cs="Calibri"/>
          <w:b/>
          <w:bCs/>
          <w:color w:val="FF0000"/>
          <w:lang w:eastAsia="hr-HR"/>
        </w:rPr>
      </w:pP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bookmarkStart w:id="0" w:name="_Toc312748884"/>
      <w:bookmarkStart w:id="1" w:name="_Toc382326671"/>
      <w:r w:rsidRPr="00126824">
        <w:rPr>
          <w:rFonts w:ascii="Arial" w:eastAsia="Times New Roman" w:hAnsi="Arial" w:cs="Arial"/>
          <w:b/>
          <w:lang w:eastAsia="hr-HR"/>
        </w:rPr>
        <w:tab/>
        <w:t>1. Podaci o naručitelju i osobi zaduženoj za komunikaciju s ponuditeljima</w:t>
      </w:r>
      <w:bookmarkEnd w:id="0"/>
      <w:bookmarkEnd w:id="1"/>
      <w:r w:rsidRPr="00126824">
        <w:rPr>
          <w:rFonts w:ascii="Arial" w:eastAsia="Times New Roman" w:hAnsi="Arial" w:cs="Arial"/>
          <w:b/>
          <w:lang w:eastAsia="hr-HR"/>
        </w:rPr>
        <w:t xml:space="preserve">: </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OIB: 36826343679</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Calibri,Bold" w:hAnsi="Arial" w:cs="Arial"/>
          <w:bCs/>
          <w:lang w:eastAsia="hr-HR"/>
        </w:rPr>
      </w:pPr>
      <w:r w:rsidRPr="00126824">
        <w:rPr>
          <w:rFonts w:ascii="Arial" w:eastAsia="Times New Roman" w:hAnsi="Arial" w:cs="Arial"/>
          <w:lang w:eastAsia="hr-HR"/>
        </w:rPr>
        <w:t>Adresa: Trg Stjepana Radića 1</w:t>
      </w:r>
      <w:r>
        <w:rPr>
          <w:rFonts w:ascii="Arial" w:eastAsia="Times New Roman" w:hAnsi="Arial" w:cs="Arial"/>
          <w:lang w:eastAsia="hr-HR"/>
        </w:rPr>
        <w:t>0</w:t>
      </w:r>
      <w:r w:rsidRPr="00126824">
        <w:rPr>
          <w:rFonts w:ascii="Arial" w:eastAsia="Times New Roman" w:hAnsi="Arial" w:cs="Arial"/>
          <w:lang w:eastAsia="hr-HR"/>
        </w:rPr>
        <w:t>, 10451 Pisarovina, Republika Hrvatska</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Kontakt osoba: Tomo Kovačić</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 xml:space="preserve">Telefon: </w:t>
      </w:r>
      <w:r w:rsidRPr="00126824">
        <w:rPr>
          <w:rFonts w:ascii="Arial" w:eastAsia="Times New Roman" w:hAnsi="Arial" w:cs="Arial"/>
          <w:bCs/>
          <w:lang w:eastAsia="hr-HR"/>
        </w:rPr>
        <w:t>01/6291-197</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E-mail:</w:t>
      </w:r>
      <w:r w:rsidRPr="00126824">
        <w:rPr>
          <w:rFonts w:ascii="Arial" w:eastAsia="Times New Roman" w:hAnsi="Arial" w:cs="Arial"/>
          <w:bCs/>
          <w:lang w:eastAsia="hr-HR"/>
        </w:rPr>
        <w:t xml:space="preserve"> </w:t>
      </w:r>
      <w:proofErr w:type="spellStart"/>
      <w:r w:rsidRPr="00126824">
        <w:rPr>
          <w:rFonts w:ascii="Arial" w:eastAsia="Times New Roman" w:hAnsi="Arial" w:cs="Arial"/>
          <w:bCs/>
          <w:lang w:eastAsia="hr-HR"/>
        </w:rPr>
        <w:t>opcina</w:t>
      </w:r>
      <w:proofErr w:type="spellEnd"/>
      <w:r w:rsidRPr="00126824">
        <w:rPr>
          <w:rFonts w:ascii="Arial" w:eastAsia="Times New Roman" w:hAnsi="Arial" w:cs="Arial"/>
          <w:bCs/>
          <w:lang w:eastAsia="hr-HR"/>
        </w:rPr>
        <w:t>-pisarovina@</w:t>
      </w:r>
      <w:proofErr w:type="spellStart"/>
      <w:r w:rsidRPr="00126824">
        <w:rPr>
          <w:rFonts w:ascii="Arial" w:eastAsia="Times New Roman" w:hAnsi="Arial" w:cs="Arial"/>
          <w:bCs/>
          <w:lang w:eastAsia="hr-HR"/>
        </w:rPr>
        <w:t>zg.t</w:t>
      </w:r>
      <w:proofErr w:type="spellEnd"/>
      <w:r w:rsidRPr="00126824">
        <w:rPr>
          <w:rFonts w:ascii="Arial" w:eastAsia="Times New Roman" w:hAnsi="Arial" w:cs="Arial"/>
          <w:bCs/>
          <w:lang w:eastAsia="hr-HR"/>
        </w:rPr>
        <w:t>-</w:t>
      </w:r>
      <w:proofErr w:type="spellStart"/>
      <w:r w:rsidRPr="00126824">
        <w:rPr>
          <w:rFonts w:ascii="Arial" w:eastAsia="Times New Roman" w:hAnsi="Arial" w:cs="Arial"/>
          <w:bCs/>
          <w:lang w:eastAsia="hr-HR"/>
        </w:rPr>
        <w:t>com.hr</w:t>
      </w:r>
      <w:proofErr w:type="spellEnd"/>
      <w:r w:rsidRPr="00126824">
        <w:rPr>
          <w:rFonts w:ascii="Arial" w:eastAsia="Times New Roman" w:hAnsi="Arial" w:cs="Arial"/>
          <w:bCs/>
          <w:lang w:eastAsia="hr-HR"/>
        </w:rPr>
        <w:t> </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color w:val="FF0000"/>
          <w:lang w:eastAsia="hr-HR"/>
        </w:rPr>
      </w:pP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Calibri,Bold" w:hAnsi="Arial" w:cs="Arial"/>
          <w:b/>
          <w:bCs/>
          <w:i/>
          <w:lang w:eastAsia="hr-HR"/>
        </w:rPr>
      </w:pPr>
      <w:bookmarkStart w:id="2" w:name="_Toc312748885"/>
      <w:bookmarkStart w:id="3" w:name="_Toc382326672"/>
      <w:r w:rsidRPr="00126824">
        <w:rPr>
          <w:rFonts w:ascii="Arial" w:eastAsia="Times New Roman" w:hAnsi="Arial" w:cs="Arial"/>
          <w:b/>
          <w:lang w:eastAsia="hr-HR"/>
        </w:rPr>
        <w:tab/>
        <w:t xml:space="preserve">2. Opis predmeta nabave </w:t>
      </w:r>
      <w:bookmarkEnd w:id="2"/>
      <w:bookmarkEnd w:id="3"/>
    </w:p>
    <w:p w:rsidR="00DC77AE" w:rsidRP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Calibri" w:hAnsi="Arial" w:cs="Arial"/>
        </w:rPr>
      </w:pPr>
      <w:r>
        <w:rPr>
          <w:rFonts w:ascii="Arial" w:eastAsia="Calibri" w:hAnsi="Arial" w:cs="Arial"/>
        </w:rPr>
        <w:tab/>
        <w:t xml:space="preserve">Predmet nabave je stručni nadzor nad izgradnjom i opremanjem </w:t>
      </w:r>
      <w:proofErr w:type="spellStart"/>
      <w:r>
        <w:rPr>
          <w:rFonts w:ascii="Arial" w:eastAsia="Calibri" w:hAnsi="Arial" w:cs="Arial"/>
        </w:rPr>
        <w:t>reciklažnog</w:t>
      </w:r>
      <w:proofErr w:type="spellEnd"/>
      <w:r>
        <w:rPr>
          <w:rFonts w:ascii="Arial" w:eastAsia="Calibri" w:hAnsi="Arial" w:cs="Arial"/>
        </w:rPr>
        <w:t xml:space="preserve"> dvorišta u Općini Pisarovina, koje uključuje uslugu stručnog nadzora, koordinatora II zaštite na radu i projektantski nadzor, </w:t>
      </w:r>
      <w:r w:rsidRPr="00A17010">
        <w:rPr>
          <w:rFonts w:ascii="Arial" w:eastAsia="Times New Roman" w:hAnsi="Arial" w:cs="Arial"/>
          <w:lang w:eastAsia="hr-HR"/>
        </w:rPr>
        <w:t>sve sukladno</w:t>
      </w:r>
      <w:r w:rsidRPr="00126824">
        <w:rPr>
          <w:rFonts w:ascii="Arial" w:eastAsia="Times New Roman" w:hAnsi="Arial" w:cs="Arial"/>
          <w:lang w:eastAsia="hr-HR"/>
        </w:rPr>
        <w:t xml:space="preserve"> </w:t>
      </w:r>
      <w:r>
        <w:rPr>
          <w:rFonts w:ascii="Arial" w:eastAsia="Times New Roman" w:hAnsi="Arial" w:cs="Arial"/>
          <w:lang w:eastAsia="hr-HR"/>
        </w:rPr>
        <w:t xml:space="preserve">Tehničkom opisu  i </w:t>
      </w:r>
      <w:r w:rsidRPr="00126824">
        <w:rPr>
          <w:rFonts w:ascii="Arial" w:eastAsia="Times New Roman" w:hAnsi="Arial" w:cs="Arial"/>
          <w:lang w:eastAsia="hr-HR"/>
        </w:rPr>
        <w:t xml:space="preserve">Troškovniku koji </w:t>
      </w:r>
      <w:r>
        <w:rPr>
          <w:rFonts w:ascii="Arial" w:eastAsia="Times New Roman" w:hAnsi="Arial" w:cs="Arial"/>
          <w:lang w:eastAsia="hr-HR"/>
        </w:rPr>
        <w:t>su</w:t>
      </w:r>
      <w:r w:rsidRPr="00126824">
        <w:rPr>
          <w:rFonts w:ascii="Arial" w:eastAsia="Times New Roman" w:hAnsi="Arial" w:cs="Arial"/>
          <w:lang w:eastAsia="hr-HR"/>
        </w:rPr>
        <w:t xml:space="preserve"> prilog i sastavni dio </w:t>
      </w:r>
      <w:r>
        <w:rPr>
          <w:rFonts w:ascii="Arial" w:eastAsia="Times New Roman" w:hAnsi="Arial" w:cs="Arial"/>
          <w:lang w:eastAsia="hr-HR"/>
        </w:rPr>
        <w:t>ovog Poziva na dostavu ponude</w:t>
      </w:r>
      <w:r w:rsidRPr="00126824">
        <w:rPr>
          <w:rFonts w:ascii="Arial" w:eastAsia="Times New Roman" w:hAnsi="Arial" w:cs="Arial"/>
          <w:lang w:eastAsia="hr-HR"/>
        </w:rPr>
        <w:t>.</w:t>
      </w: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tab/>
        <w:t>CPV oznaka predmeta nabave: 71247000-1</w:t>
      </w: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tab/>
        <w:t>Evidencijski broj nabave: JN-22-2018</w:t>
      </w: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tab/>
        <w:t>Vrsta postupka nabave: Postupak jednostavne nabave</w:t>
      </w: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tab/>
        <w:t>Vrsta ugovora: Ugovor o nabavi usluge</w:t>
      </w: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tab/>
        <w:t>Predmet nabave nije podijeljen na grupe te je ponuditelj u obvezi ponuditi cijeli predmet nabave na Ponudbenom listu u skladu s Tehničkim opisom koji je sastavni dio ovog Poziva.</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r w:rsidRPr="00126824">
        <w:rPr>
          <w:rFonts w:ascii="Arial" w:eastAsia="Times New Roman" w:hAnsi="Arial" w:cs="Arial"/>
          <w:b/>
          <w:lang w:eastAsia="hr-HR"/>
        </w:rPr>
        <w:tab/>
        <w:t>3. Uvjeti nabave</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b/>
          <w:lang w:eastAsia="hr-HR"/>
        </w:rPr>
        <w:tab/>
        <w:t xml:space="preserve">Rok </w:t>
      </w:r>
      <w:r>
        <w:rPr>
          <w:rFonts w:ascii="Arial" w:eastAsia="Times New Roman" w:hAnsi="Arial" w:cs="Arial"/>
          <w:b/>
          <w:lang w:eastAsia="hr-HR"/>
        </w:rPr>
        <w:t>izvršenja usluge</w:t>
      </w:r>
      <w:r w:rsidRPr="00126824">
        <w:rPr>
          <w:rFonts w:ascii="Arial" w:eastAsia="Times New Roman" w:hAnsi="Arial" w:cs="Arial"/>
          <w:b/>
          <w:lang w:eastAsia="hr-HR"/>
        </w:rPr>
        <w:t>:</w:t>
      </w:r>
      <w:r w:rsidRPr="00126824">
        <w:rPr>
          <w:rFonts w:ascii="Arial" w:eastAsia="Times New Roman" w:hAnsi="Arial" w:cs="Arial"/>
          <w:lang w:eastAsia="hr-HR"/>
        </w:rPr>
        <w:t xml:space="preserve"> </w:t>
      </w:r>
      <w:r>
        <w:rPr>
          <w:rFonts w:ascii="Arial" w:eastAsia="Times New Roman" w:hAnsi="Arial" w:cs="Arial"/>
          <w:lang w:eastAsia="hr-HR"/>
        </w:rPr>
        <w:t xml:space="preserve">Početak predmeta nabave vezan je uz početak izvršenja Ugovora o izvođenju radova na izgradnji </w:t>
      </w:r>
      <w:proofErr w:type="spellStart"/>
      <w:r>
        <w:rPr>
          <w:rFonts w:ascii="Arial" w:eastAsia="Times New Roman" w:hAnsi="Arial" w:cs="Arial"/>
          <w:lang w:eastAsia="hr-HR"/>
        </w:rPr>
        <w:t>reciklažnog</w:t>
      </w:r>
      <w:proofErr w:type="spellEnd"/>
      <w:r>
        <w:rPr>
          <w:rFonts w:ascii="Arial" w:eastAsia="Times New Roman" w:hAnsi="Arial" w:cs="Arial"/>
          <w:lang w:eastAsia="hr-HR"/>
        </w:rPr>
        <w:t xml:space="preserve"> dvorišta, koji će realno započeti, najkasnije u roku od 30 dana od dana sklapanja Ugovora za predmet ove nabave. Rok za izgradnju </w:t>
      </w:r>
      <w:proofErr w:type="spellStart"/>
      <w:r>
        <w:rPr>
          <w:rFonts w:ascii="Arial" w:eastAsia="Times New Roman" w:hAnsi="Arial" w:cs="Arial"/>
          <w:lang w:eastAsia="hr-HR"/>
        </w:rPr>
        <w:t>reciklažnog</w:t>
      </w:r>
      <w:proofErr w:type="spellEnd"/>
      <w:r>
        <w:rPr>
          <w:rFonts w:ascii="Arial" w:eastAsia="Times New Roman" w:hAnsi="Arial" w:cs="Arial"/>
          <w:lang w:eastAsia="hr-HR"/>
        </w:rPr>
        <w:t xml:space="preserve"> dvorišta iznosi 4 mjeseca.</w:t>
      </w: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b/>
          <w:lang w:eastAsia="hr-HR"/>
        </w:rPr>
        <w:tab/>
        <w:t xml:space="preserve">Mjesto </w:t>
      </w:r>
      <w:r>
        <w:rPr>
          <w:rFonts w:ascii="Arial" w:eastAsia="Times New Roman" w:hAnsi="Arial" w:cs="Arial"/>
          <w:b/>
          <w:lang w:eastAsia="hr-HR"/>
        </w:rPr>
        <w:t>izvršenja usluge</w:t>
      </w:r>
      <w:r w:rsidRPr="00126824">
        <w:rPr>
          <w:rFonts w:ascii="Arial" w:eastAsia="Times New Roman" w:hAnsi="Arial" w:cs="Arial"/>
          <w:b/>
          <w:lang w:eastAsia="hr-HR"/>
        </w:rPr>
        <w:t>:</w:t>
      </w:r>
      <w:r w:rsidRPr="00126824">
        <w:rPr>
          <w:rFonts w:ascii="Arial" w:eastAsia="Times New Roman" w:hAnsi="Arial" w:cs="Arial"/>
          <w:lang w:eastAsia="hr-HR"/>
        </w:rPr>
        <w:t xml:space="preserve"> </w:t>
      </w:r>
      <w:r>
        <w:rPr>
          <w:rFonts w:ascii="Arial" w:eastAsia="Times New Roman" w:hAnsi="Arial" w:cs="Arial"/>
          <w:lang w:eastAsia="hr-HR"/>
        </w:rPr>
        <w:t xml:space="preserve">Mjesto izvršenja usluge je k.č.br. 601/96 – KARLOVAČKA (ORANICA) k.o. Pisarovina, br. </w:t>
      </w:r>
      <w:proofErr w:type="spellStart"/>
      <w:r>
        <w:rPr>
          <w:rFonts w:ascii="Arial" w:eastAsia="Times New Roman" w:hAnsi="Arial" w:cs="Arial"/>
          <w:lang w:eastAsia="hr-HR"/>
        </w:rPr>
        <w:t>zk.ul</w:t>
      </w:r>
      <w:proofErr w:type="spellEnd"/>
      <w:r>
        <w:rPr>
          <w:rFonts w:ascii="Arial" w:eastAsia="Times New Roman" w:hAnsi="Arial" w:cs="Arial"/>
          <w:lang w:eastAsia="hr-HR"/>
        </w:rPr>
        <w:t>. 1967, odnosno po novoj katastarskoj izmjeri je to k.č.br. 1904/04, k.o. Pisarovina II.</w:t>
      </w:r>
    </w:p>
    <w:p w:rsidR="00DC77AE" w:rsidRPr="0003330D"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03330D">
        <w:rPr>
          <w:rFonts w:ascii="Arial" w:eastAsia="Times New Roman" w:hAnsi="Arial" w:cs="Arial"/>
          <w:b/>
          <w:lang w:eastAsia="hr-HR"/>
        </w:rPr>
        <w:tab/>
        <w:t>Procijenjena vrijednost nabave</w:t>
      </w:r>
      <w:r w:rsidRPr="0003330D">
        <w:rPr>
          <w:rFonts w:ascii="Arial" w:eastAsia="Times New Roman" w:hAnsi="Arial" w:cs="Arial"/>
          <w:lang w:eastAsia="hr-HR"/>
        </w:rPr>
        <w:t xml:space="preserve">: </w:t>
      </w:r>
      <w:r>
        <w:rPr>
          <w:rFonts w:ascii="Arial" w:eastAsia="Times New Roman" w:hAnsi="Arial" w:cs="Arial"/>
          <w:lang w:eastAsia="hr-HR"/>
        </w:rPr>
        <w:t>60</w:t>
      </w:r>
      <w:r w:rsidRPr="0003330D">
        <w:rPr>
          <w:rFonts w:ascii="Arial" w:eastAsia="Times New Roman" w:hAnsi="Arial" w:cs="Arial"/>
          <w:lang w:eastAsia="hr-HR"/>
        </w:rPr>
        <w:t>.000,00 bez PDV-a</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b/>
          <w:lang w:eastAsia="hr-HR"/>
        </w:rPr>
        <w:tab/>
        <w:t>Jezik i pismo:</w:t>
      </w:r>
      <w:r w:rsidRPr="00126824">
        <w:rPr>
          <w:rFonts w:ascii="Arial" w:eastAsia="Times New Roman" w:hAnsi="Arial" w:cs="Arial"/>
          <w:lang w:eastAsia="hr-HR"/>
        </w:rPr>
        <w:t xml:space="preserve"> Ponuda se zajedno s pripadajućom dokumentacijom izrađuje na hrvatskom jeziku i latiničnom pismu.</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b/>
          <w:lang w:eastAsia="hr-HR"/>
        </w:rPr>
        <w:tab/>
        <w:t>Rok, način i uvjeti plaćanja:</w:t>
      </w:r>
      <w:r w:rsidRPr="00126824">
        <w:rPr>
          <w:rFonts w:ascii="Arial" w:eastAsia="Times New Roman" w:hAnsi="Arial" w:cs="Arial"/>
          <w:lang w:eastAsia="hr-HR"/>
        </w:rPr>
        <w:t xml:space="preserve"> Plaćanje se vrši u roku 30 dana od dana izdavanja računa. Račun se ispostavlja na adresu Naručitelja: Općina Pisarovina, Trg Stjepana Radića 1</w:t>
      </w:r>
      <w:r>
        <w:rPr>
          <w:rFonts w:ascii="Arial" w:eastAsia="Times New Roman" w:hAnsi="Arial" w:cs="Arial"/>
          <w:lang w:eastAsia="hr-HR"/>
        </w:rPr>
        <w:t>0</w:t>
      </w:r>
      <w:r w:rsidRPr="00126824">
        <w:rPr>
          <w:rFonts w:ascii="Arial" w:eastAsia="Times New Roman" w:hAnsi="Arial" w:cs="Arial"/>
          <w:lang w:eastAsia="hr-HR"/>
        </w:rPr>
        <w:t>, 10451 Pisarovina, IBAN: HR7123400091833100004</w:t>
      </w:r>
    </w:p>
    <w:p w:rsidR="00712241"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b/>
          <w:lang w:eastAsia="hr-HR"/>
        </w:rPr>
        <w:tab/>
        <w:t>Cijena ponude:</w:t>
      </w:r>
      <w:r w:rsidRPr="00126824">
        <w:rPr>
          <w:rFonts w:ascii="Arial" w:eastAsia="Times New Roman" w:hAnsi="Arial" w:cs="Arial"/>
          <w:lang w:eastAsia="hr-HR"/>
        </w:rPr>
        <w:t xml:space="preserve"> </w:t>
      </w:r>
      <w:r w:rsidR="00C05D4D">
        <w:rPr>
          <w:rFonts w:ascii="Arial" w:eastAsia="Times New Roman" w:hAnsi="Arial" w:cs="Arial"/>
          <w:lang w:eastAsia="hr-HR"/>
        </w:rPr>
        <w:t>G</w:t>
      </w:r>
      <w:r w:rsidR="00712241">
        <w:rPr>
          <w:rFonts w:ascii="Arial" w:eastAsia="Times New Roman" w:hAnsi="Arial" w:cs="Arial"/>
          <w:lang w:eastAsia="hr-HR"/>
        </w:rPr>
        <w:t>ospodarski subjekt je obvezan pri</w:t>
      </w:r>
      <w:r w:rsidR="00C05D4D">
        <w:rPr>
          <w:rFonts w:ascii="Arial" w:eastAsia="Times New Roman" w:hAnsi="Arial" w:cs="Arial"/>
          <w:lang w:eastAsia="hr-HR"/>
        </w:rPr>
        <w:t>je davanja ponude proučiti kompl</w:t>
      </w:r>
      <w:r w:rsidR="00712241">
        <w:rPr>
          <w:rFonts w:ascii="Arial" w:eastAsia="Times New Roman" w:hAnsi="Arial" w:cs="Arial"/>
          <w:lang w:eastAsia="hr-HR"/>
        </w:rPr>
        <w:t>etnu dokumentaciju temeljem koje će se  pružati usluge koje su predmet ove nabave, upoznati se s lokacijom na kojoj će se izvoditi radovi, kao i sa uvjetima za njihovo izvođenje, jer iz razloga nepoznavanja istog neće imati pravo na kasniju izmjenu cijene ili bilo koje druge odredbe iz ovog Poziva na dostavu ponuda i Ugovora o javnim uslugama.</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 xml:space="preserve">U cijenu ponude uračunati su svi troškovi i popusti. </w:t>
      </w: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 xml:space="preserve">Ponuditelj dostavlja ponudu s jediničnom cijenom, ukupnom cijenom po stavkama, cijenom ponude </w:t>
      </w:r>
      <w:r w:rsidRPr="00334D23">
        <w:rPr>
          <w:rFonts w:ascii="Arial" w:eastAsia="Times New Roman" w:hAnsi="Arial" w:cs="Arial"/>
          <w:lang w:eastAsia="hr-HR"/>
        </w:rPr>
        <w:t>bez PDV, posebno iskazanim iznosom PDV-a i cijenom ponude s PDV. Ponuditelj treba ponuditi jedinične cijene za svaku poziciju u troškovniku. Troškovnik u kojem ne budu iskazane jedinične cijene za sve pozicije neće se razmatrati.</w:t>
      </w:r>
    </w:p>
    <w:p w:rsidR="00C05D4D" w:rsidRDefault="00C05D4D"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lastRenderedPageBreak/>
        <w:t>Ukoliko ponuditelj nije u sustavu PDV-a, tada se na Ponudbenom listu na mjestu predviđenom za upis cijene ponude s PDV-om upisuje isti iznos koji je upisan na mjestu predviđenom za upis cijene bez PDV-a,  a mjesto za upis iznosa PDV-a ostavlja se prazno.</w:t>
      </w:r>
    </w:p>
    <w:p w:rsidR="00C05D4D" w:rsidRPr="00334D23" w:rsidRDefault="00C05D4D"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t>Jedinična cijena je fiksna i nepromjenjiva s bilo koje osnove za cijelo vrijeme trajanja ugovora.</w:t>
      </w: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b/>
          <w:lang w:eastAsia="hr-HR"/>
        </w:rPr>
        <w:tab/>
        <w:t>Kriterij odabira ponude:</w:t>
      </w:r>
      <w:r w:rsidRPr="00334D23">
        <w:rPr>
          <w:rFonts w:ascii="Arial" w:eastAsia="Times New Roman" w:hAnsi="Arial" w:cs="Arial"/>
          <w:lang w:eastAsia="hr-HR"/>
        </w:rPr>
        <w:t xml:space="preserve"> Najniža cijena uz obvezu ispunjenja svih navedenih uvjeta i zahtjeva.</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tab/>
      </w:r>
      <w:r w:rsidRPr="007375E5">
        <w:rPr>
          <w:rFonts w:ascii="Arial" w:eastAsia="Times New Roman" w:hAnsi="Arial" w:cs="Arial"/>
          <w:b/>
          <w:lang w:eastAsia="hr-HR"/>
        </w:rPr>
        <w:t>Tehnička specifikacija predmeta nabave:</w:t>
      </w:r>
      <w:r>
        <w:rPr>
          <w:rFonts w:ascii="Arial" w:eastAsia="Times New Roman" w:hAnsi="Arial" w:cs="Arial"/>
          <w:lang w:eastAsia="hr-HR"/>
        </w:rPr>
        <w:t xml:space="preserve"> Predmet nabave je nabava usluge stručnog nadzora, usluga koordinatora II zaštite na radu te projektantski nadzor</w:t>
      </w:r>
      <w:r w:rsidR="00712241">
        <w:rPr>
          <w:rFonts w:ascii="Arial" w:eastAsia="Times New Roman" w:hAnsi="Arial" w:cs="Arial"/>
          <w:lang w:eastAsia="hr-HR"/>
        </w:rPr>
        <w:t xml:space="preserve"> </w:t>
      </w:r>
      <w:r>
        <w:rPr>
          <w:rFonts w:ascii="Arial" w:eastAsia="Times New Roman" w:hAnsi="Arial" w:cs="Arial"/>
          <w:lang w:eastAsia="hr-HR"/>
        </w:rPr>
        <w:t>Sva projekta dokumentacija mora biti izrađena u skladu sa Zakonom o prostornom uređenju (NN 153/13) i Zakonom o gradnji (NN 153/13 i 20/17), Pravilnikom o obveznom sadržaju i opremanju projekata građevina (NN 64/14) i svim drugim važećim propisima.</w:t>
      </w: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b/>
          <w:lang w:eastAsia="hr-HR"/>
        </w:rPr>
        <w:tab/>
        <w:t>4. Javni naručitelj obvezan je isključiti ponuditelja iz postupka nabave, ako</w:t>
      </w:r>
      <w:r w:rsidRPr="00334D23">
        <w:rPr>
          <w:rFonts w:ascii="Arial" w:eastAsia="Times New Roman" w:hAnsi="Arial" w:cs="Arial"/>
          <w:lang w:eastAsia="hr-HR"/>
        </w:rPr>
        <w:t>:</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b/>
          <w:color w:val="231F20"/>
          <w:sz w:val="22"/>
          <w:szCs w:val="22"/>
        </w:rPr>
      </w:pPr>
      <w:r w:rsidRPr="00334D23">
        <w:rPr>
          <w:rFonts w:ascii="Arial" w:hAnsi="Arial" w:cs="Arial"/>
          <w:b/>
          <w:sz w:val="22"/>
          <w:szCs w:val="22"/>
        </w:rPr>
        <w:t>4.1.</w:t>
      </w:r>
      <w:r w:rsidRPr="00334D23">
        <w:rPr>
          <w:rFonts w:ascii="Arial" w:hAnsi="Arial" w:cs="Arial"/>
          <w:sz w:val="22"/>
          <w:szCs w:val="22"/>
        </w:rPr>
        <w:t xml:space="preserve"> </w:t>
      </w:r>
      <w:r w:rsidRPr="00334D23">
        <w:rPr>
          <w:rFonts w:ascii="Arial" w:hAnsi="Arial" w:cs="Arial"/>
          <w:b/>
          <w:color w:val="231F20"/>
          <w:sz w:val="22"/>
          <w:szCs w:val="22"/>
        </w:rPr>
        <w:t xml:space="preserve">je gospodarski subjekt koji ima poslovni </w:t>
      </w:r>
      <w:proofErr w:type="spellStart"/>
      <w:r w:rsidRPr="00334D23">
        <w:rPr>
          <w:rFonts w:ascii="Arial" w:hAnsi="Arial" w:cs="Arial"/>
          <w:b/>
          <w:color w:val="231F20"/>
          <w:sz w:val="22"/>
          <w:szCs w:val="22"/>
        </w:rPr>
        <w:t>nastan</w:t>
      </w:r>
      <w:proofErr w:type="spellEnd"/>
      <w:r w:rsidRPr="00334D23">
        <w:rPr>
          <w:rFonts w:ascii="Arial" w:hAnsi="Arial" w:cs="Arial"/>
          <w:b/>
          <w:color w:val="231F20"/>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a) sudjelovanje u zločinačkoj organizaciji, na temelju</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328. (zločinačko udruženje) i članka 329. (počinjenje kaznenog djela u sastavu zločinačkog udruženja) Kaznenog zakona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333. (udruživanje za počinjenje kaznenih djela), iz Kaznenog zakona (»Narodne novine«, br. 110/97., 27/98., 50/00., 129/00., 51/01., 111/03., 190/03., 105/04., 84/05., 71/06., 110/07., 152/08., 57/11., 77/11. i 143/12.)</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b) korupciju, na temelju</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c) prijevaru, na temelju</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236. (prijevara), članka 247. (prijevara u gospodarskom poslovanju), članka 256. (utaja poreza ili carine) i članka 258. (subvencijska prijevara) Kaznenog zakona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d) terorizam ili kaznena djela povezana s terorističkim aktivnostima, na temelju</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97. (terorizam), članka 99. (javno poticanje na terorizam), članka 100. (novačenje za terorizam), članka 101. (obuka za terorizam) i članka 102. (terorističko udruženje) Kaznenog zakona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e) pranje novca ili financiranje terorizma, na temelju</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98. (financiranje terorizma) i članka 265. (pranje novca) Kaznenog zakona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lastRenderedPageBreak/>
        <w:t>– članka 279. (pranje novca) iz Kaznenog zakona (»Narodne novine«, br. 110/97., 27/98., 50/00., 129/00., 51/01., 111/03., 190/03., 105/04., 84/05., 71/06., 110/07., 152/08., 57/11., 77/11. i 143/12.)</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f) dječji rad ili druge oblike trgovanja ljudima, na temelju</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106. (trgovanje ljudima) Kaznenog zakona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175. (trgovanje ljudima i ropstvo) iz Kaznenog zakona (»Narodne novine«, br. 110/97., 27/98., 50/00., 129/00., 51/01., 111/03., 190/03., 105/04., 84/05., 71/06., 110/07., 152/08., 57/11., 77/11. i 143/12.), ili</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xml:space="preserve">2. je gospodarski subjekt koji nema poslovni </w:t>
      </w:r>
      <w:proofErr w:type="spellStart"/>
      <w:r w:rsidRPr="00334D23">
        <w:rPr>
          <w:rFonts w:ascii="Arial" w:hAnsi="Arial" w:cs="Arial"/>
          <w:color w:val="231F20"/>
          <w:sz w:val="22"/>
          <w:szCs w:val="22"/>
        </w:rPr>
        <w:t>nastan</w:t>
      </w:r>
      <w:proofErr w:type="spellEnd"/>
      <w:r w:rsidRPr="00334D23">
        <w:rPr>
          <w:rFonts w:ascii="Arial" w:hAnsi="Arial" w:cs="Arial"/>
          <w:color w:val="231F20"/>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334D23">
        <w:rPr>
          <w:rFonts w:ascii="Arial" w:hAnsi="Arial" w:cs="Arial"/>
          <w:color w:val="231F20"/>
          <w:sz w:val="22"/>
          <w:szCs w:val="22"/>
        </w:rPr>
        <w:t>podtočaka</w:t>
      </w:r>
      <w:proofErr w:type="spellEnd"/>
      <w:r w:rsidRPr="00334D23">
        <w:rPr>
          <w:rFonts w:ascii="Arial" w:hAnsi="Arial" w:cs="Arial"/>
          <w:color w:val="231F20"/>
          <w:sz w:val="22"/>
          <w:szCs w:val="22"/>
        </w:rPr>
        <w:t xml:space="preserve"> od a) do f) ovoga stavka i za odgovarajuća kaznena djela koja, prema nacionalnim propisima države poslovnog </w:t>
      </w:r>
      <w:proofErr w:type="spellStart"/>
      <w:r w:rsidRPr="00334D23">
        <w:rPr>
          <w:rFonts w:ascii="Arial" w:hAnsi="Arial" w:cs="Arial"/>
          <w:color w:val="231F20"/>
          <w:sz w:val="22"/>
          <w:szCs w:val="22"/>
        </w:rPr>
        <w:t>nastana</w:t>
      </w:r>
      <w:proofErr w:type="spellEnd"/>
      <w:r w:rsidRPr="00334D23">
        <w:rPr>
          <w:rFonts w:ascii="Arial" w:hAnsi="Arial" w:cs="Arial"/>
          <w:color w:val="231F20"/>
          <w:sz w:val="22"/>
          <w:szCs w:val="22"/>
        </w:rPr>
        <w:t xml:space="preserve"> gospodarskog subjekta, odnosno države čiji je osoba državljanin, obuhvaćaju razloge za isključenje iz članka 57. stavka 1. točaka od (a) do (f) Direktive 2014/24/EU.</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p>
    <w:p w:rsidR="00DC77AE" w:rsidRDefault="00DC77AE" w:rsidP="00DC77AE">
      <w:pPr>
        <w:pStyle w:val="box453040"/>
        <w:spacing w:before="0" w:beforeAutospacing="0" w:after="48" w:afterAutospacing="0"/>
        <w:ind w:firstLine="408"/>
        <w:jc w:val="both"/>
        <w:textAlignment w:val="baseline"/>
        <w:rPr>
          <w:rFonts w:ascii="Arial" w:hAnsi="Arial" w:cs="Arial"/>
          <w:b/>
          <w:color w:val="231F20"/>
          <w:sz w:val="22"/>
          <w:szCs w:val="22"/>
        </w:rPr>
      </w:pPr>
      <w:r w:rsidRPr="00334D23">
        <w:rPr>
          <w:rFonts w:ascii="Arial" w:hAnsi="Arial" w:cs="Arial"/>
          <w:b/>
          <w:color w:val="231F20"/>
          <w:sz w:val="22"/>
          <w:szCs w:val="22"/>
        </w:rPr>
        <w:t>Za potrebe utvrđivanja gore navedenih okolnosti gospodarski subjekt u ponudi dostavlja ažurirane izjave. Izjave daju osobe po zakonu ovlaštene za zastupanje gospodarskog subjekta za gospodarski subjekt i za sebe prema obrascima koji su sastavni dio ovog Poziva.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b/>
          <w:color w:val="231F20"/>
          <w:sz w:val="22"/>
          <w:szCs w:val="22"/>
        </w:rPr>
      </w:pPr>
    </w:p>
    <w:p w:rsidR="00DC77AE" w:rsidRPr="00F61CF9" w:rsidRDefault="00DC77AE" w:rsidP="00DC77AE">
      <w:pPr>
        <w:pStyle w:val="box453040"/>
        <w:spacing w:before="0" w:beforeAutospacing="0" w:after="48" w:afterAutospacing="0"/>
        <w:ind w:firstLine="408"/>
        <w:jc w:val="both"/>
        <w:textAlignment w:val="baseline"/>
        <w:rPr>
          <w:rFonts w:ascii="Arial" w:hAnsi="Arial" w:cs="Arial"/>
          <w:b/>
          <w:color w:val="231F20"/>
          <w:sz w:val="22"/>
          <w:szCs w:val="22"/>
        </w:rPr>
      </w:pPr>
      <w:r w:rsidRPr="00F61CF9">
        <w:rPr>
          <w:rFonts w:ascii="Arial" w:hAnsi="Arial" w:cs="Arial"/>
          <w:b/>
          <w:color w:val="231F20"/>
          <w:sz w:val="22"/>
          <w:szCs w:val="22"/>
        </w:rPr>
        <w:t>4.2. Javni naručitelj obvezan je isključiti gospodarskog subjekta iz postupka javne nabave ako utvrdi da gospodarski subjekt nije ispunio obveze plaćanja dospjelih poreznih obveza i obveza za mirovinsko i zdravstveno osiguranje:</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xml:space="preserve">1. u Republici Hrvatskoj, ako gospodarski subjekt ima poslovni </w:t>
      </w:r>
      <w:proofErr w:type="spellStart"/>
      <w:r w:rsidRPr="00334D23">
        <w:rPr>
          <w:rFonts w:ascii="Arial" w:hAnsi="Arial" w:cs="Arial"/>
          <w:color w:val="231F20"/>
          <w:sz w:val="22"/>
          <w:szCs w:val="22"/>
        </w:rPr>
        <w:t>nastan</w:t>
      </w:r>
      <w:proofErr w:type="spellEnd"/>
      <w:r w:rsidRPr="00334D23">
        <w:rPr>
          <w:rFonts w:ascii="Arial" w:hAnsi="Arial" w:cs="Arial"/>
          <w:color w:val="231F20"/>
          <w:sz w:val="22"/>
          <w:szCs w:val="22"/>
        </w:rPr>
        <w:t xml:space="preserve"> u Republici Hrvatskoj, ili</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xml:space="preserve">2. u Republici Hrvatskoj ili u državi poslovnog </w:t>
      </w:r>
      <w:proofErr w:type="spellStart"/>
      <w:r w:rsidRPr="00334D23">
        <w:rPr>
          <w:rFonts w:ascii="Arial" w:hAnsi="Arial" w:cs="Arial"/>
          <w:color w:val="231F20"/>
          <w:sz w:val="22"/>
          <w:szCs w:val="22"/>
        </w:rPr>
        <w:t>nastana</w:t>
      </w:r>
      <w:proofErr w:type="spellEnd"/>
      <w:r w:rsidRPr="00334D23">
        <w:rPr>
          <w:rFonts w:ascii="Arial" w:hAnsi="Arial" w:cs="Arial"/>
          <w:color w:val="231F20"/>
          <w:sz w:val="22"/>
          <w:szCs w:val="22"/>
        </w:rPr>
        <w:t xml:space="preserve"> gospodarskog subjekta, ako gospodarski subjekt nema poslovni </w:t>
      </w:r>
      <w:proofErr w:type="spellStart"/>
      <w:r w:rsidRPr="00334D23">
        <w:rPr>
          <w:rFonts w:ascii="Arial" w:hAnsi="Arial" w:cs="Arial"/>
          <w:color w:val="231F20"/>
          <w:sz w:val="22"/>
          <w:szCs w:val="22"/>
        </w:rPr>
        <w:t>nastan</w:t>
      </w:r>
      <w:proofErr w:type="spellEnd"/>
      <w:r w:rsidRPr="00334D23">
        <w:rPr>
          <w:rFonts w:ascii="Arial" w:hAnsi="Arial" w:cs="Arial"/>
          <w:color w:val="231F20"/>
          <w:sz w:val="22"/>
          <w:szCs w:val="22"/>
        </w:rPr>
        <w:t xml:space="preserve"> u Republici Hrvatskoj.</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Iznimno od stavka 1. ovoga članka, javni naručitelj neće isključiti gospodarskog subjekta iz postupka javne nabave ako mu sukladno posebnom propisu plaćanje obveza nije dopušteno ili mu je odobrena odgoda plaćanja.</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ind w:firstLine="567"/>
        <w:jc w:val="both"/>
        <w:rPr>
          <w:rFonts w:ascii="Arial" w:eastAsia="Times New Roman" w:hAnsi="Arial" w:cs="Arial"/>
          <w:lang w:eastAsia="hr-HR"/>
        </w:rPr>
      </w:pPr>
      <w:r w:rsidRPr="00334D23">
        <w:rPr>
          <w:rFonts w:ascii="Arial" w:eastAsia="Times New Roman" w:hAnsi="Arial" w:cs="Arial"/>
          <w:lang w:eastAsia="hr-HR"/>
        </w:rPr>
        <w:t>Kao dokaz o nepostojanju ove osnove za isključenje, gospodarski subjekt u ponudi dostavlja:</w:t>
      </w:r>
    </w:p>
    <w:p w:rsidR="00DC77AE" w:rsidRPr="0091070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hAnsi="Arial" w:cs="Arial"/>
          <w:b/>
          <w:color w:val="231F20"/>
        </w:rPr>
      </w:pPr>
      <w:r w:rsidRPr="0091070E">
        <w:rPr>
          <w:rFonts w:ascii="Arial" w:hAnsi="Arial" w:cs="Arial"/>
          <w:b/>
          <w:color w:val="231F20"/>
        </w:rPr>
        <w:t xml:space="preserve">Ažuriranu potvrdu porezne uprave ili drugog nadležnog tijela u državi poslovnog </w:t>
      </w:r>
      <w:proofErr w:type="spellStart"/>
      <w:r w:rsidRPr="0091070E">
        <w:rPr>
          <w:rFonts w:ascii="Arial" w:hAnsi="Arial" w:cs="Arial"/>
          <w:b/>
          <w:color w:val="231F20"/>
        </w:rPr>
        <w:t>nastana</w:t>
      </w:r>
      <w:proofErr w:type="spellEnd"/>
      <w:r w:rsidRPr="0091070E">
        <w:rPr>
          <w:rFonts w:ascii="Arial" w:hAnsi="Arial" w:cs="Arial"/>
          <w:b/>
          <w:color w:val="231F20"/>
        </w:rPr>
        <w:t xml:space="preserve"> gospodarskog subjekta kojom se dokazuje da ne postoje osnove za isključenje odnosno izjavu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1070E">
        <w:rPr>
          <w:rFonts w:ascii="Arial" w:hAnsi="Arial" w:cs="Arial"/>
          <w:b/>
          <w:color w:val="231F20"/>
        </w:rPr>
        <w:t>nastana</w:t>
      </w:r>
      <w:proofErr w:type="spellEnd"/>
      <w:r w:rsidRPr="0091070E">
        <w:rPr>
          <w:rFonts w:ascii="Arial" w:hAnsi="Arial" w:cs="Arial"/>
          <w:b/>
          <w:color w:val="231F20"/>
        </w:rPr>
        <w:t xml:space="preserve"> gospodarskog subjekta, odnosno državi čiji je osoba državljanin.</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hAnsi="Arial" w:cs="Arial"/>
          <w:color w:val="231F20"/>
        </w:rPr>
      </w:pP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hAnsi="Arial" w:cs="Arial"/>
          <w:color w:val="231F20"/>
        </w:rPr>
        <w:t xml:space="preserve">Odredbe točke 4. </w:t>
      </w:r>
      <w:r>
        <w:rPr>
          <w:rFonts w:ascii="Arial" w:hAnsi="Arial" w:cs="Arial"/>
          <w:color w:val="231F20"/>
        </w:rPr>
        <w:t>o</w:t>
      </w:r>
      <w:r w:rsidRPr="00334D23">
        <w:rPr>
          <w:rFonts w:ascii="Arial" w:hAnsi="Arial" w:cs="Arial"/>
          <w:color w:val="231F20"/>
        </w:rPr>
        <w:t xml:space="preserve">dnose se i na </w:t>
      </w:r>
      <w:proofErr w:type="spellStart"/>
      <w:r w:rsidRPr="00334D23">
        <w:rPr>
          <w:rFonts w:ascii="Arial" w:hAnsi="Arial" w:cs="Arial"/>
          <w:color w:val="231F20"/>
        </w:rPr>
        <w:t>podugovaratelje</w:t>
      </w:r>
      <w:proofErr w:type="spellEnd"/>
      <w:r w:rsidRPr="00334D23">
        <w:rPr>
          <w:rFonts w:ascii="Arial" w:hAnsi="Arial" w:cs="Arial"/>
          <w:color w:val="231F20"/>
        </w:rPr>
        <w:t xml:space="preserve"> i na subjekte na koje se gospodarski subjekt oslanja.</w:t>
      </w:r>
    </w:p>
    <w:p w:rsidR="00DC77AE" w:rsidRPr="00334D23" w:rsidRDefault="00DC77AE" w:rsidP="00DC77AE">
      <w:pPr>
        <w:pStyle w:val="Odlomakpopis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ind w:left="1494"/>
        <w:jc w:val="both"/>
        <w:rPr>
          <w:rFonts w:ascii="Arial" w:eastAsia="Times New Roman" w:hAnsi="Arial" w:cs="Arial"/>
          <w:lang w:eastAsia="hr-HR"/>
        </w:rPr>
      </w:pP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ind w:firstLine="567"/>
        <w:jc w:val="both"/>
        <w:rPr>
          <w:rFonts w:ascii="Arial" w:eastAsia="Times New Roman" w:hAnsi="Arial" w:cs="Arial"/>
          <w:b/>
          <w:lang w:eastAsia="hr-HR"/>
        </w:rPr>
      </w:pPr>
      <w:bookmarkStart w:id="4" w:name="_Toc312748890"/>
      <w:bookmarkStart w:id="5" w:name="_Toc382326682"/>
      <w:r w:rsidRPr="00334D23">
        <w:rPr>
          <w:rFonts w:ascii="Arial" w:eastAsia="Times New Roman" w:hAnsi="Arial" w:cs="Arial"/>
          <w:b/>
          <w:lang w:eastAsia="hr-HR"/>
        </w:rPr>
        <w:t>5. Dokazivanje sposobnosti ponuditelja</w:t>
      </w:r>
      <w:bookmarkStart w:id="6" w:name="_Toc369604956"/>
      <w:bookmarkStart w:id="7" w:name="_Toc369605612"/>
      <w:bookmarkStart w:id="8" w:name="_Toc369611033"/>
      <w:bookmarkStart w:id="9" w:name="_Toc370483333"/>
      <w:bookmarkStart w:id="10" w:name="_Toc370483411"/>
      <w:bookmarkStart w:id="11" w:name="_Toc377542831"/>
      <w:bookmarkStart w:id="12" w:name="_Toc379453170"/>
      <w:bookmarkStart w:id="13" w:name="_Toc379801276"/>
      <w:bookmarkStart w:id="14" w:name="_Toc379878263"/>
      <w:bookmarkStart w:id="15" w:name="_Toc379912509"/>
      <w:bookmarkStart w:id="16" w:name="_Toc379912686"/>
      <w:bookmarkStart w:id="17" w:name="_Toc379912734"/>
      <w:bookmarkStart w:id="18" w:name="_Toc379912782"/>
      <w:bookmarkStart w:id="19" w:name="_Toc379912826"/>
      <w:bookmarkStart w:id="20" w:name="_Toc379912872"/>
      <w:bookmarkStart w:id="21" w:name="_Toc382326683"/>
      <w:bookmarkStart w:id="22" w:name="_Toc31274889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bookmarkStart w:id="23" w:name="_Toc382326685"/>
      <w:r w:rsidRPr="00334D23">
        <w:rPr>
          <w:rFonts w:ascii="Arial" w:eastAsia="Times New Roman" w:hAnsi="Arial" w:cs="Arial"/>
          <w:b/>
          <w:lang w:eastAsia="hr-HR"/>
        </w:rPr>
        <w:t xml:space="preserve">5.1. </w:t>
      </w:r>
      <w:r w:rsidRPr="00334D23">
        <w:rPr>
          <w:rFonts w:ascii="Arial" w:eastAsia="Times New Roman" w:hAnsi="Arial" w:cs="Arial"/>
          <w:b/>
          <w:u w:val="single"/>
          <w:lang w:eastAsia="hr-HR"/>
        </w:rPr>
        <w:t>Dokaz pravne i poslovne sposobnosti</w:t>
      </w:r>
      <w:bookmarkEnd w:id="22"/>
      <w:bookmarkEnd w:id="23"/>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bCs/>
          <w:lang w:eastAsia="hr-HR"/>
        </w:rPr>
      </w:pPr>
      <w:r w:rsidRPr="00334D23">
        <w:rPr>
          <w:rFonts w:ascii="Arial" w:eastAsia="Times New Roman" w:hAnsi="Arial" w:cs="Arial"/>
          <w:lang w:eastAsia="hr-HR"/>
        </w:rPr>
        <w:t xml:space="preserve">Ponuditelj mora u ponudi dostaviti </w:t>
      </w:r>
      <w:r w:rsidRPr="00334D23">
        <w:rPr>
          <w:rFonts w:ascii="Arial" w:eastAsia="Times New Roman" w:hAnsi="Arial" w:cs="Arial"/>
          <w:b/>
          <w:bCs/>
          <w:lang w:eastAsia="hr-HR"/>
        </w:rPr>
        <w:t xml:space="preserve">dokumente potrebne za obavljanje djelatnosti </w:t>
      </w:r>
      <w:r w:rsidR="00EF258A">
        <w:rPr>
          <w:rFonts w:ascii="Arial" w:eastAsia="Times New Roman" w:hAnsi="Arial" w:cs="Arial"/>
          <w:b/>
          <w:bCs/>
          <w:lang w:eastAsia="hr-HR"/>
        </w:rPr>
        <w:t>stručnog nadzora</w:t>
      </w:r>
      <w:r w:rsidRPr="00334D23">
        <w:rPr>
          <w:rFonts w:ascii="Arial" w:eastAsia="Times New Roman" w:hAnsi="Arial" w:cs="Arial"/>
          <w:b/>
          <w:bCs/>
          <w:lang w:eastAsia="hr-HR"/>
        </w:rPr>
        <w:t>:</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color w:val="3366FF"/>
          <w:lang w:eastAsia="hr-HR"/>
        </w:rPr>
      </w:pPr>
    </w:p>
    <w:p w:rsidR="00DC77AE" w:rsidRPr="00F61CF9"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r w:rsidRPr="00334D23">
        <w:rPr>
          <w:rFonts w:ascii="Arial" w:eastAsia="Times New Roman" w:hAnsi="Arial" w:cs="Arial"/>
          <w:lang w:eastAsia="hr-HR"/>
        </w:rPr>
        <w:t xml:space="preserve">Prethodno navedeni uvjet se dokazuje </w:t>
      </w:r>
      <w:r w:rsidRPr="00334D23">
        <w:rPr>
          <w:rFonts w:ascii="Arial" w:eastAsia="Times New Roman" w:hAnsi="Arial" w:cs="Arial"/>
          <w:b/>
          <w:i/>
          <w:lang w:eastAsia="hr-HR"/>
        </w:rPr>
        <w:t>Izvatkom iz sudskog ili obrtnog registra</w:t>
      </w:r>
      <w:r w:rsidRPr="00334D23">
        <w:rPr>
          <w:rFonts w:ascii="Arial" w:eastAsia="Times New Roman" w:hAnsi="Arial" w:cs="Arial"/>
          <w:b/>
          <w:lang w:eastAsia="hr-HR"/>
        </w:rPr>
        <w:t xml:space="preserve"> Republike Hrvatske iz kojeg mora biti vidljivo da je gospodarski subjekt registriran za </w:t>
      </w:r>
      <w:r w:rsidR="00EF258A">
        <w:rPr>
          <w:rFonts w:ascii="Arial" w:eastAsia="Times New Roman" w:hAnsi="Arial" w:cs="Arial"/>
          <w:b/>
          <w:lang w:eastAsia="hr-HR"/>
        </w:rPr>
        <w:t>izvršenje predmeta nabave, ne starija od tri mjeseca računajući od dana objave ovog poziva na dostavu ponude</w:t>
      </w:r>
      <w:r w:rsidRPr="00334D23">
        <w:rPr>
          <w:rFonts w:ascii="Arial" w:eastAsia="Times New Roman" w:hAnsi="Arial" w:cs="Arial"/>
          <w:b/>
          <w:lang w:eastAsia="hr-HR"/>
        </w:rPr>
        <w:t xml:space="preserve">. </w:t>
      </w:r>
      <w:r w:rsidRPr="00334D23">
        <w:rPr>
          <w:rFonts w:ascii="Arial" w:eastAsia="Times New Roman" w:hAnsi="Arial" w:cs="Arial"/>
          <w:b/>
          <w:i/>
          <w:color w:val="000000"/>
          <w:lang w:eastAsia="hr-HR"/>
        </w:rPr>
        <w:t xml:space="preserve"> </w:t>
      </w: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Times New Roman" w:eastAsia="Calibri" w:hAnsi="Times New Roman" w:cs="Times New Roman"/>
          <w:sz w:val="24"/>
          <w:szCs w:val="24"/>
        </w:rPr>
      </w:pPr>
    </w:p>
    <w:p w:rsidR="00EF258A" w:rsidRDefault="00EF258A"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AC70BC" w:rsidRPr="00334D23" w:rsidRDefault="00AC70BC"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u w:val="single"/>
          <w:lang w:eastAsia="hr-HR"/>
        </w:rPr>
      </w:pPr>
      <w:bookmarkStart w:id="24" w:name="_Toc347832882"/>
      <w:bookmarkStart w:id="25" w:name="_Toc312748894"/>
      <w:bookmarkStart w:id="26" w:name="_Toc382326686"/>
      <w:r w:rsidRPr="00334D23">
        <w:rPr>
          <w:rFonts w:ascii="Arial" w:eastAsia="Times New Roman" w:hAnsi="Arial" w:cs="Arial"/>
          <w:b/>
          <w:lang w:eastAsia="hr-HR"/>
        </w:rPr>
        <w:lastRenderedPageBreak/>
        <w:t xml:space="preserve">5.2. </w:t>
      </w:r>
      <w:r w:rsidRPr="00334D23">
        <w:rPr>
          <w:rFonts w:ascii="Arial" w:eastAsia="Times New Roman" w:hAnsi="Arial" w:cs="Arial"/>
          <w:b/>
          <w:u w:val="single"/>
          <w:lang w:eastAsia="hr-HR"/>
        </w:rPr>
        <w:t>Dokaz tehničke i stručne sposobnosti</w:t>
      </w:r>
      <w:bookmarkEnd w:id="24"/>
      <w:bookmarkEnd w:id="25"/>
      <w:bookmarkEnd w:id="26"/>
    </w:p>
    <w:p w:rsidR="00566544" w:rsidRPr="00566544" w:rsidRDefault="00566544" w:rsidP="005665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Calibri" w:hAnsi="Arial" w:cs="Arial"/>
          <w:b/>
        </w:rPr>
      </w:pPr>
      <w:r w:rsidRPr="00566544">
        <w:rPr>
          <w:rFonts w:ascii="Arial" w:eastAsia="Times New Roman" w:hAnsi="Arial" w:cs="Arial"/>
          <w:b/>
          <w:lang w:eastAsia="ar-SA"/>
        </w:rPr>
        <w:t xml:space="preserve">5.2.1. </w:t>
      </w:r>
      <w:r w:rsidRPr="00566544">
        <w:rPr>
          <w:rFonts w:ascii="Arial" w:eastAsia="Calibri" w:hAnsi="Arial" w:cs="Arial"/>
          <w:b/>
        </w:rPr>
        <w:t>Ponuditelj je u svrhu dokazivanja ovlaštenja koje mu je potrebno za izvršenje predmeta nabave, dužan dostaviti:</w:t>
      </w:r>
    </w:p>
    <w:p w:rsidR="00566544" w:rsidRPr="00566544" w:rsidRDefault="00566544" w:rsidP="00566544">
      <w:pPr>
        <w:pStyle w:val="Odlomakpopisa"/>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Calibri" w:hAnsi="Arial" w:cs="Arial"/>
        </w:rPr>
      </w:pPr>
      <w:r w:rsidRPr="00566544">
        <w:rPr>
          <w:rFonts w:ascii="Arial" w:eastAsia="Calibri" w:hAnsi="Arial" w:cs="Arial"/>
        </w:rPr>
        <w:t>Za nadzornog inženjera za radove – presliku ovlaštenja Hrvatske komore inženjera građevinarstva</w:t>
      </w:r>
    </w:p>
    <w:p w:rsidR="00566544" w:rsidRPr="00566544" w:rsidRDefault="00566544" w:rsidP="00566544">
      <w:pPr>
        <w:pStyle w:val="Odlomakpopisa"/>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Calibri" w:hAnsi="Arial" w:cs="Arial"/>
        </w:rPr>
      </w:pPr>
      <w:r w:rsidRPr="00566544">
        <w:rPr>
          <w:rFonts w:ascii="Arial" w:eastAsia="Calibri" w:hAnsi="Arial" w:cs="Arial"/>
        </w:rPr>
        <w:t>Za koordinatora II – ispravu – presliku rješenje</w:t>
      </w:r>
      <w:r w:rsidR="0018247C">
        <w:rPr>
          <w:rFonts w:ascii="Arial" w:eastAsia="Calibri" w:hAnsi="Arial" w:cs="Arial"/>
        </w:rPr>
        <w:t>/u</w:t>
      </w:r>
      <w:r w:rsidRPr="00566544">
        <w:rPr>
          <w:rFonts w:ascii="Arial" w:eastAsia="Calibri" w:hAnsi="Arial" w:cs="Arial"/>
        </w:rPr>
        <w:t>v</w:t>
      </w:r>
      <w:r w:rsidR="0018247C">
        <w:rPr>
          <w:rFonts w:ascii="Arial" w:eastAsia="Calibri" w:hAnsi="Arial" w:cs="Arial"/>
        </w:rPr>
        <w:t>j</w:t>
      </w:r>
      <w:r w:rsidRPr="00566544">
        <w:rPr>
          <w:rFonts w:ascii="Arial" w:eastAsia="Calibri" w:hAnsi="Arial" w:cs="Arial"/>
        </w:rPr>
        <w:t>erenje nadležnog ministarstva o položenom ispitu zaštite na radu u fazi izvođenja radova – koordinator II ili rješenje/uvjerenje nadležnog ministarstva o priznavanju statusa koordinatora II za zaštitu na radu temeljem članka 5. Pravilnika o uvjetima i stručnim znanjima za imenovanje koordinatora zaštite na radu, te polaganju stručnog ispita kojom se dokazuje obrazovanje i potvrda o strukovnoj sposobnosti osobe odgovorne za pružanje usluga zaštite na radu u fazi izvođenja radova – koordinator II.</w:t>
      </w:r>
    </w:p>
    <w:p w:rsidR="00566544" w:rsidRPr="00566544" w:rsidRDefault="00566544" w:rsidP="00566544">
      <w:pPr>
        <w:pStyle w:val="Odlomakpopis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Calibri" w:hAnsi="Arial" w:cs="Arial"/>
        </w:rPr>
      </w:pPr>
    </w:p>
    <w:p w:rsidR="00DC77AE" w:rsidRPr="00566544" w:rsidRDefault="00DC77AE" w:rsidP="00566544">
      <w:pPr>
        <w:suppressAutoHyphens/>
        <w:spacing w:after="0" w:line="100" w:lineRule="atLeast"/>
        <w:jc w:val="both"/>
        <w:rPr>
          <w:rFonts w:ascii="Arial" w:eastAsia="Times New Roman" w:hAnsi="Arial" w:cs="Arial"/>
          <w:lang w:eastAsia="hr-HR"/>
        </w:rPr>
      </w:pPr>
      <w:r w:rsidRPr="00566544">
        <w:rPr>
          <w:rFonts w:ascii="Arial" w:eastAsia="Times New Roman" w:hAnsi="Arial" w:cs="Arial"/>
          <w:lang w:eastAsia="hr-HR"/>
        </w:rPr>
        <w:t xml:space="preserve">Sve dokumente koje naručitelj zahtijeva sukladno ovoj dokumentaciji ponuditelji mogu dostaviti u neovjerenoj preslici. Neovjerenom preslikom smatra se i neovjereni ispis elektroničke isprave. </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566544">
        <w:rPr>
          <w:rFonts w:ascii="Arial" w:eastAsia="Times New Roman" w:hAnsi="Arial" w:cs="Arial"/>
          <w:lang w:eastAsia="hr-HR"/>
        </w:rPr>
        <w:t>Nakon rangiranja ponuda prema kriteriju za odabir ponude, a prije donošenja odluke o odabiru, javni naručitelj može  od najpovoljnijeg ponuditelja s kojim namjerava sklopiti ugovor o nabavi, može zatražiti dostavu izvornika ili ovjerenih preslika svih onih dokumenata (potvrde, isprave,</w:t>
      </w:r>
      <w:r w:rsidRPr="00334D23">
        <w:rPr>
          <w:rFonts w:ascii="Arial" w:eastAsia="Times New Roman" w:hAnsi="Arial" w:cs="Arial"/>
          <w:lang w:eastAsia="hr-HR"/>
        </w:rPr>
        <w:t xml:space="preserve"> izvodi, ovlaštenja i sl.) koji su bili traženi, a koje izdaju nadležna tijela. Ako je gospodarski subjekt već u ponudi dostavio određene dokumente u izvorniku ili ovjerenoj preslici, nije ih dužan ponovo dostavljati.</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r w:rsidRPr="00334D23">
        <w:rPr>
          <w:rFonts w:ascii="Arial" w:eastAsia="Times New Roman" w:hAnsi="Arial" w:cs="Arial"/>
          <w:b/>
          <w:lang w:eastAsia="hr-HR"/>
        </w:rPr>
        <w:tab/>
        <w:t>6. Sastavni dijelovi ponude:</w:t>
      </w:r>
    </w:p>
    <w:p w:rsidR="00DC77AE" w:rsidRPr="00334D23" w:rsidRDefault="00DC77AE" w:rsidP="00DC77AE">
      <w:pPr>
        <w:jc w:val="both"/>
        <w:rPr>
          <w:rFonts w:ascii="Arial" w:eastAsia="Calibri" w:hAnsi="Arial" w:cs="Arial"/>
        </w:rPr>
      </w:pPr>
      <w:r w:rsidRPr="00334D23">
        <w:rPr>
          <w:rFonts w:ascii="Arial" w:eastAsia="Calibri" w:hAnsi="Arial" w:cs="Arial"/>
        </w:rPr>
        <w:t>Ponuda mora sadržavati:</w:t>
      </w:r>
    </w:p>
    <w:p w:rsidR="00DC77AE" w:rsidRPr="00334D23" w:rsidRDefault="00DC77AE" w:rsidP="00DC77AE">
      <w:pPr>
        <w:spacing w:after="0" w:line="240" w:lineRule="auto"/>
        <w:ind w:firstLine="360"/>
        <w:jc w:val="both"/>
        <w:rPr>
          <w:rFonts w:ascii="Arial" w:eastAsia="Times New Roman" w:hAnsi="Arial" w:cs="Arial"/>
          <w:color w:val="000000"/>
          <w:lang w:eastAsia="hr-HR"/>
        </w:rPr>
      </w:pPr>
      <w:r w:rsidRPr="00334D23">
        <w:rPr>
          <w:rFonts w:ascii="Arial" w:eastAsia="Times New Roman" w:hAnsi="Arial" w:cs="Arial"/>
          <w:lang w:eastAsia="hr-HR"/>
        </w:rPr>
        <w:t xml:space="preserve">1. </w:t>
      </w:r>
      <w:r w:rsidRPr="00334D23">
        <w:rPr>
          <w:rFonts w:ascii="Arial" w:eastAsia="Times New Roman" w:hAnsi="Arial" w:cs="Arial"/>
          <w:lang w:eastAsia="hr-HR"/>
        </w:rPr>
        <w:tab/>
        <w:t xml:space="preserve">popunjeni ponudbeni list, </w:t>
      </w:r>
    </w:p>
    <w:p w:rsidR="00DC77AE" w:rsidRPr="00334D23" w:rsidRDefault="00DC77AE" w:rsidP="00DC77AE">
      <w:pPr>
        <w:autoSpaceDE w:val="0"/>
        <w:autoSpaceDN w:val="0"/>
        <w:adjustRightInd w:val="0"/>
        <w:spacing w:after="0" w:line="240" w:lineRule="auto"/>
        <w:ind w:firstLine="360"/>
        <w:jc w:val="both"/>
        <w:rPr>
          <w:rFonts w:ascii="Arial" w:eastAsia="Times New Roman" w:hAnsi="Arial" w:cs="Arial"/>
          <w:lang w:eastAsia="hr-HR"/>
        </w:rPr>
      </w:pPr>
      <w:r w:rsidRPr="00334D23">
        <w:rPr>
          <w:rFonts w:ascii="Arial" w:eastAsia="Times New Roman" w:hAnsi="Arial" w:cs="Arial"/>
          <w:lang w:eastAsia="hr-HR"/>
        </w:rPr>
        <w:t xml:space="preserve">2.   dokumente kojima ponuditelj dokazuje da ne postoje obvezni razlozi isključenja </w:t>
      </w:r>
    </w:p>
    <w:p w:rsidR="00DC77AE" w:rsidRPr="00334D23" w:rsidRDefault="00DC77AE" w:rsidP="00DC77AE">
      <w:pPr>
        <w:autoSpaceDE w:val="0"/>
        <w:autoSpaceDN w:val="0"/>
        <w:adjustRightInd w:val="0"/>
        <w:spacing w:after="0" w:line="240" w:lineRule="auto"/>
        <w:ind w:firstLine="360"/>
        <w:jc w:val="both"/>
        <w:rPr>
          <w:rFonts w:ascii="Arial" w:eastAsia="Times New Roman" w:hAnsi="Arial" w:cs="Arial"/>
          <w:lang w:eastAsia="hr-HR"/>
        </w:rPr>
      </w:pPr>
      <w:r w:rsidRPr="00334D23">
        <w:rPr>
          <w:rFonts w:ascii="Arial" w:eastAsia="Times New Roman" w:hAnsi="Arial" w:cs="Arial"/>
          <w:lang w:eastAsia="hr-HR"/>
        </w:rPr>
        <w:t>3.   tražene dokaze sposobnosti,</w:t>
      </w:r>
    </w:p>
    <w:p w:rsidR="00DC77AE" w:rsidRPr="00334D23" w:rsidRDefault="00DC77AE" w:rsidP="00DC77AE">
      <w:pPr>
        <w:autoSpaceDE w:val="0"/>
        <w:autoSpaceDN w:val="0"/>
        <w:adjustRightInd w:val="0"/>
        <w:spacing w:after="0" w:line="240" w:lineRule="auto"/>
        <w:ind w:firstLine="360"/>
        <w:jc w:val="both"/>
        <w:rPr>
          <w:rFonts w:ascii="Arial" w:eastAsia="Times New Roman" w:hAnsi="Arial" w:cs="Arial"/>
          <w:lang w:eastAsia="hr-HR"/>
        </w:rPr>
      </w:pPr>
      <w:r w:rsidRPr="00334D23">
        <w:rPr>
          <w:rFonts w:ascii="Arial" w:eastAsia="Times New Roman" w:hAnsi="Arial" w:cs="Arial"/>
          <w:lang w:eastAsia="hr-HR"/>
        </w:rPr>
        <w:t xml:space="preserve">4.  popunjen, potpisan i ovjeren Troškovnik </w:t>
      </w:r>
    </w:p>
    <w:p w:rsidR="00DC77AE" w:rsidRPr="00334D23" w:rsidRDefault="00DC77AE" w:rsidP="00DC77AE">
      <w:pPr>
        <w:spacing w:after="0" w:line="240" w:lineRule="auto"/>
        <w:ind w:firstLine="360"/>
        <w:jc w:val="both"/>
        <w:rPr>
          <w:rFonts w:ascii="Arial" w:eastAsia="Times New Roman" w:hAnsi="Arial" w:cs="Arial"/>
          <w:lang w:eastAsia="hr-HR"/>
        </w:rPr>
      </w:pPr>
      <w:r w:rsidRPr="00334D23">
        <w:rPr>
          <w:rFonts w:ascii="Arial" w:eastAsia="Times New Roman" w:hAnsi="Arial" w:cs="Arial"/>
          <w:lang w:eastAsia="hr-HR"/>
        </w:rPr>
        <w:t>5.   ostalo traženo (jamstva, izjave, potvrde).</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r w:rsidRPr="00334D23">
        <w:rPr>
          <w:rFonts w:ascii="Arial" w:eastAsia="Times New Roman" w:hAnsi="Arial" w:cs="Arial"/>
          <w:b/>
          <w:lang w:eastAsia="hr-HR"/>
        </w:rPr>
        <w:tab/>
        <w:t>7. Način dostave ponude:</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ab/>
        <w:t>Ponuda se dostavlja na Ponudbenom listu i Troškovniku koji su sastavni dio ove dokumentacije, a koje je potrebno ispuniti i potpisati od strane ovlaštene osobe ponuditelja. Naručitelj neće prihvatiti ponudu koja ne ispunjava uvjete i zahtjeve vezane uz predmet nabave iz ovog Poziva na dostavu ponude.</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u w:val="single"/>
          <w:lang w:eastAsia="hr-HR"/>
        </w:rPr>
      </w:pPr>
      <w:r w:rsidRPr="00334D23">
        <w:rPr>
          <w:rFonts w:ascii="Arial" w:eastAsia="Times New Roman" w:hAnsi="Arial" w:cs="Arial"/>
          <w:b/>
          <w:u w:val="single"/>
          <w:lang w:eastAsia="hr-HR"/>
        </w:rPr>
        <w:tab/>
        <w:t>Ponuda mora biti uvezana u cjelinu s jamstvenikom (vrpcom),  a oba kraja jamstvenika na poleđini ili prednjoj strani ponude moraju biti pričvršćena naljepnicom s otisnutim pečatom registriranog trgovačkog društva ili obrta ponuditelja. Ponuda se podnosi na hrvatskom jeziku.</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u w:val="single"/>
          <w:lang w:eastAsia="hr-HR"/>
        </w:rPr>
      </w:pPr>
      <w:r>
        <w:rPr>
          <w:rFonts w:ascii="Arial" w:eastAsia="Times New Roman" w:hAnsi="Arial" w:cs="Arial"/>
          <w:b/>
          <w:u w:val="single"/>
          <w:lang w:eastAsia="hr-HR"/>
        </w:rPr>
        <w:t>Ponuda se može podnijeti i elektroničkim putem, u tom slučaju ona mora biti u PDF-u te činiti cjelinu.</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u w:val="single"/>
          <w:lang w:eastAsia="hr-HR"/>
        </w:rPr>
      </w:pPr>
      <w:r w:rsidRPr="00334D23">
        <w:rPr>
          <w:rFonts w:ascii="Arial" w:eastAsia="Times New Roman" w:hAnsi="Arial" w:cs="Arial"/>
          <w:b/>
          <w:u w:val="single"/>
          <w:lang w:eastAsia="hr-HR"/>
        </w:rPr>
        <w:tab/>
        <w:t xml:space="preserve">Ponuda mora biti zaprimljena kod Naručitelja do </w:t>
      </w:r>
      <w:r w:rsidR="00A463B4">
        <w:rPr>
          <w:rFonts w:ascii="Arial" w:eastAsia="Times New Roman" w:hAnsi="Arial" w:cs="Arial"/>
          <w:b/>
          <w:u w:val="single"/>
          <w:lang w:eastAsia="hr-HR"/>
        </w:rPr>
        <w:t>29.</w:t>
      </w:r>
      <w:r w:rsidR="008C72C9">
        <w:rPr>
          <w:rFonts w:ascii="Arial" w:eastAsia="Times New Roman" w:hAnsi="Arial" w:cs="Arial"/>
          <w:b/>
          <w:u w:val="single"/>
          <w:lang w:eastAsia="hr-HR"/>
        </w:rPr>
        <w:t xml:space="preserve"> lipnja</w:t>
      </w:r>
      <w:r>
        <w:rPr>
          <w:rFonts w:ascii="Arial" w:eastAsia="Times New Roman" w:hAnsi="Arial" w:cs="Arial"/>
          <w:b/>
          <w:u w:val="single"/>
          <w:lang w:eastAsia="hr-HR"/>
        </w:rPr>
        <w:t xml:space="preserve"> 2018.</w:t>
      </w:r>
      <w:r w:rsidRPr="00334D23">
        <w:rPr>
          <w:rFonts w:ascii="Arial" w:eastAsia="Times New Roman" w:hAnsi="Arial" w:cs="Arial"/>
          <w:b/>
          <w:u w:val="single"/>
          <w:lang w:eastAsia="hr-HR"/>
        </w:rPr>
        <w:t xml:space="preserve"> godine, do 13:00 sati.</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ab/>
        <w:t>Način dostave ponude: osobno, e-</w:t>
      </w:r>
      <w:proofErr w:type="spellStart"/>
      <w:r w:rsidRPr="00334D23">
        <w:rPr>
          <w:rFonts w:ascii="Arial" w:eastAsia="Times New Roman" w:hAnsi="Arial" w:cs="Arial"/>
          <w:lang w:eastAsia="hr-HR"/>
        </w:rPr>
        <w:t>mailom</w:t>
      </w:r>
      <w:proofErr w:type="spellEnd"/>
      <w:r w:rsidRPr="00334D23">
        <w:rPr>
          <w:rFonts w:ascii="Arial" w:eastAsia="Times New Roman" w:hAnsi="Arial" w:cs="Arial"/>
          <w:lang w:eastAsia="hr-HR"/>
        </w:rPr>
        <w:t xml:space="preserve"> ili poštom.</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Mjesto dostave ponude:</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 osobno: OPĆINA PISAROVINA, Trg Stjepana Radića 1</w:t>
      </w:r>
      <w:r>
        <w:rPr>
          <w:rFonts w:ascii="Arial" w:eastAsia="Times New Roman" w:hAnsi="Arial" w:cs="Arial"/>
          <w:lang w:eastAsia="hr-HR"/>
        </w:rPr>
        <w:t>0</w:t>
      </w:r>
      <w:r w:rsidRPr="00334D23">
        <w:rPr>
          <w:rFonts w:ascii="Arial" w:eastAsia="Times New Roman" w:hAnsi="Arial" w:cs="Arial"/>
          <w:lang w:eastAsia="hr-HR"/>
        </w:rPr>
        <w:t>, 10451 Pisarovina</w:t>
      </w:r>
      <w:r w:rsidRPr="00334D23">
        <w:rPr>
          <w:rFonts w:ascii="Arial" w:eastAsia="Times New Roman" w:hAnsi="Arial" w:cs="Arial"/>
          <w:highlight w:val="yellow"/>
          <w:lang w:eastAsia="hr-HR"/>
        </w:rPr>
        <w:t xml:space="preserve">  </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 xml:space="preserve">- e-mail adresa: opcina-pisarovina@zg.t-com.hr </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 poštom na adresu: OPĆINA PISAROVINA, Trg Stjepana Radića 1</w:t>
      </w:r>
      <w:r>
        <w:rPr>
          <w:rFonts w:ascii="Arial" w:eastAsia="Times New Roman" w:hAnsi="Arial" w:cs="Arial"/>
          <w:lang w:eastAsia="hr-HR"/>
        </w:rPr>
        <w:t>0</w:t>
      </w:r>
      <w:r w:rsidRPr="00334D23">
        <w:rPr>
          <w:rFonts w:ascii="Arial" w:eastAsia="Times New Roman" w:hAnsi="Arial" w:cs="Arial"/>
          <w:lang w:eastAsia="hr-HR"/>
        </w:rPr>
        <w:t>, 10451 Pisarovina</w:t>
      </w:r>
      <w:r w:rsidRPr="00334D23">
        <w:rPr>
          <w:rFonts w:ascii="Arial" w:eastAsia="Times New Roman" w:hAnsi="Arial" w:cs="Arial"/>
          <w:highlight w:val="yellow"/>
          <w:lang w:eastAsia="hr-HR"/>
        </w:rPr>
        <w:t xml:space="preserve">  </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Otvaranje ponuda nije javno.</w:t>
      </w: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DC77AE" w:rsidRPr="00334D23"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r w:rsidRPr="00334D23">
        <w:rPr>
          <w:rFonts w:ascii="Arial" w:eastAsia="Times New Roman" w:hAnsi="Arial" w:cs="Arial"/>
          <w:b/>
          <w:lang w:eastAsia="hr-HR"/>
        </w:rPr>
        <w:tab/>
        <w:t xml:space="preserve">8. </w:t>
      </w:r>
      <w:bookmarkStart w:id="27" w:name="_Toc382326698"/>
      <w:r w:rsidRPr="00334D23">
        <w:rPr>
          <w:rFonts w:ascii="Arial" w:eastAsia="Times New Roman" w:hAnsi="Arial" w:cs="Arial"/>
          <w:b/>
          <w:lang w:eastAsia="hr-HR"/>
        </w:rPr>
        <w:t>Jamstva</w:t>
      </w:r>
      <w:bookmarkEnd w:id="27"/>
    </w:p>
    <w:p w:rsidR="00DC77AE" w:rsidRPr="00334D23" w:rsidRDefault="00DC77AE" w:rsidP="00DC77AE">
      <w:pPr>
        <w:jc w:val="both"/>
        <w:rPr>
          <w:rFonts w:ascii="Arial" w:eastAsia="Calibri" w:hAnsi="Arial" w:cs="Arial"/>
          <w:b/>
        </w:rPr>
      </w:pPr>
      <w:r w:rsidRPr="00334D23">
        <w:rPr>
          <w:rFonts w:ascii="Arial" w:eastAsia="Calibri" w:hAnsi="Arial" w:cs="Arial"/>
          <w:b/>
        </w:rPr>
        <w:t>8.1. Jamstvo za uredno ispunjenje ugovora za slučaj povrede ugovorenih obveza.</w:t>
      </w:r>
    </w:p>
    <w:p w:rsidR="00DC77AE" w:rsidRPr="00334D23" w:rsidRDefault="00DC77AE" w:rsidP="00DC77AE">
      <w:pPr>
        <w:widowControl w:val="0"/>
        <w:autoSpaceDE w:val="0"/>
        <w:autoSpaceDN w:val="0"/>
        <w:adjustRightInd w:val="0"/>
        <w:spacing w:line="247" w:lineRule="exact"/>
        <w:ind w:right="80"/>
        <w:jc w:val="both"/>
        <w:rPr>
          <w:rFonts w:ascii="Arial" w:eastAsia="Calibri" w:hAnsi="Arial" w:cs="Arial"/>
          <w:color w:val="000000"/>
          <w:spacing w:val="3"/>
        </w:rPr>
      </w:pPr>
      <w:r w:rsidRPr="00334D23">
        <w:rPr>
          <w:rFonts w:ascii="Arial" w:eastAsia="Calibri" w:hAnsi="Arial" w:cs="Arial"/>
          <w:color w:val="000000"/>
          <w:spacing w:val="-1"/>
        </w:rPr>
        <w:t>O</w:t>
      </w:r>
      <w:r w:rsidRPr="00334D23">
        <w:rPr>
          <w:rFonts w:ascii="Arial" w:eastAsia="Calibri" w:hAnsi="Arial" w:cs="Arial"/>
          <w:color w:val="000000"/>
        </w:rPr>
        <w:t>dab</w:t>
      </w:r>
      <w:r w:rsidRPr="00334D23">
        <w:rPr>
          <w:rFonts w:ascii="Arial" w:eastAsia="Calibri" w:hAnsi="Arial" w:cs="Arial"/>
          <w:color w:val="000000"/>
          <w:spacing w:val="1"/>
        </w:rPr>
        <w:t>r</w:t>
      </w:r>
      <w:r w:rsidRPr="00334D23">
        <w:rPr>
          <w:rFonts w:ascii="Arial" w:eastAsia="Calibri" w:hAnsi="Arial" w:cs="Arial"/>
          <w:color w:val="000000"/>
        </w:rPr>
        <w:t>a</w:t>
      </w:r>
      <w:r w:rsidRPr="00334D23">
        <w:rPr>
          <w:rFonts w:ascii="Arial" w:eastAsia="Calibri" w:hAnsi="Arial" w:cs="Arial"/>
          <w:color w:val="000000"/>
          <w:spacing w:val="-2"/>
        </w:rPr>
        <w:t>n</w:t>
      </w:r>
      <w:r w:rsidRPr="00334D23">
        <w:rPr>
          <w:rFonts w:ascii="Arial" w:eastAsia="Calibri" w:hAnsi="Arial" w:cs="Arial"/>
          <w:color w:val="000000"/>
        </w:rPr>
        <w:t>i</w:t>
      </w:r>
      <w:r w:rsidRPr="00334D23">
        <w:rPr>
          <w:rFonts w:ascii="Arial" w:eastAsia="Calibri" w:hAnsi="Arial" w:cs="Arial"/>
          <w:color w:val="000000"/>
          <w:spacing w:val="4"/>
        </w:rPr>
        <w:t xml:space="preserve"> </w:t>
      </w:r>
      <w:r w:rsidRPr="00334D23">
        <w:rPr>
          <w:rFonts w:ascii="Arial" w:eastAsia="Calibri" w:hAnsi="Arial" w:cs="Arial"/>
          <w:color w:val="000000"/>
        </w:rPr>
        <w:t>po</w:t>
      </w:r>
      <w:r w:rsidRPr="00334D23">
        <w:rPr>
          <w:rFonts w:ascii="Arial" w:eastAsia="Calibri" w:hAnsi="Arial" w:cs="Arial"/>
          <w:color w:val="000000"/>
          <w:spacing w:val="-2"/>
        </w:rPr>
        <w:t>n</w:t>
      </w:r>
      <w:r w:rsidRPr="00334D23">
        <w:rPr>
          <w:rFonts w:ascii="Arial" w:eastAsia="Calibri" w:hAnsi="Arial" w:cs="Arial"/>
          <w:color w:val="000000"/>
        </w:rPr>
        <w:t>ud</w:t>
      </w:r>
      <w:r w:rsidRPr="00334D23">
        <w:rPr>
          <w:rFonts w:ascii="Arial" w:eastAsia="Calibri" w:hAnsi="Arial" w:cs="Arial"/>
          <w:color w:val="000000"/>
          <w:spacing w:val="-1"/>
        </w:rPr>
        <w:t>i</w:t>
      </w:r>
      <w:r w:rsidRPr="00334D23">
        <w:rPr>
          <w:rFonts w:ascii="Arial" w:eastAsia="Calibri" w:hAnsi="Arial" w:cs="Arial"/>
          <w:color w:val="000000"/>
          <w:spacing w:val="1"/>
        </w:rPr>
        <w:t>t</w:t>
      </w:r>
      <w:r w:rsidRPr="00334D23">
        <w:rPr>
          <w:rFonts w:ascii="Arial" w:eastAsia="Calibri" w:hAnsi="Arial" w:cs="Arial"/>
          <w:color w:val="000000"/>
          <w:spacing w:val="-2"/>
        </w:rPr>
        <w:t>e</w:t>
      </w:r>
      <w:r w:rsidRPr="00334D23">
        <w:rPr>
          <w:rFonts w:ascii="Arial" w:eastAsia="Calibri" w:hAnsi="Arial" w:cs="Arial"/>
          <w:color w:val="000000"/>
          <w:spacing w:val="-1"/>
        </w:rPr>
        <w:t>l</w:t>
      </w:r>
      <w:r w:rsidRPr="00334D23">
        <w:rPr>
          <w:rFonts w:ascii="Arial" w:eastAsia="Calibri" w:hAnsi="Arial" w:cs="Arial"/>
          <w:color w:val="000000"/>
        </w:rPr>
        <w:t>j</w:t>
      </w:r>
      <w:r w:rsidRPr="00334D23">
        <w:rPr>
          <w:rFonts w:ascii="Arial" w:eastAsia="Calibri" w:hAnsi="Arial" w:cs="Arial"/>
          <w:color w:val="000000"/>
          <w:spacing w:val="6"/>
        </w:rPr>
        <w:t xml:space="preserve"> </w:t>
      </w:r>
      <w:r w:rsidRPr="00334D23">
        <w:rPr>
          <w:rFonts w:ascii="Arial" w:eastAsia="Calibri" w:hAnsi="Arial" w:cs="Arial"/>
          <w:color w:val="000000"/>
          <w:spacing w:val="-3"/>
        </w:rPr>
        <w:t>o</w:t>
      </w:r>
      <w:r w:rsidRPr="00334D23">
        <w:rPr>
          <w:rFonts w:ascii="Arial" w:eastAsia="Calibri" w:hAnsi="Arial" w:cs="Arial"/>
          <w:color w:val="000000"/>
        </w:rPr>
        <w:t>b</w:t>
      </w:r>
      <w:r w:rsidRPr="00334D23">
        <w:rPr>
          <w:rFonts w:ascii="Arial" w:eastAsia="Calibri" w:hAnsi="Arial" w:cs="Arial"/>
          <w:color w:val="000000"/>
          <w:spacing w:val="-2"/>
        </w:rPr>
        <w:t>v</w:t>
      </w:r>
      <w:r w:rsidRPr="00334D23">
        <w:rPr>
          <w:rFonts w:ascii="Arial" w:eastAsia="Calibri" w:hAnsi="Arial" w:cs="Arial"/>
          <w:color w:val="000000"/>
        </w:rPr>
        <w:t>e</w:t>
      </w:r>
      <w:r w:rsidRPr="00334D23">
        <w:rPr>
          <w:rFonts w:ascii="Arial" w:eastAsia="Calibri" w:hAnsi="Arial" w:cs="Arial"/>
          <w:color w:val="000000"/>
          <w:spacing w:val="-2"/>
        </w:rPr>
        <w:t>z</w:t>
      </w:r>
      <w:r w:rsidRPr="00334D23">
        <w:rPr>
          <w:rFonts w:ascii="Arial" w:eastAsia="Calibri" w:hAnsi="Arial" w:cs="Arial"/>
          <w:color w:val="000000"/>
        </w:rPr>
        <w:t xml:space="preserve">an </w:t>
      </w:r>
      <w:r w:rsidRPr="00334D23">
        <w:rPr>
          <w:rFonts w:ascii="Arial" w:eastAsia="Calibri" w:hAnsi="Arial" w:cs="Arial"/>
          <w:color w:val="000000"/>
          <w:spacing w:val="4"/>
        </w:rPr>
        <w:t>j</w:t>
      </w:r>
      <w:r w:rsidRPr="00334D23">
        <w:rPr>
          <w:rFonts w:ascii="Arial" w:eastAsia="Calibri" w:hAnsi="Arial" w:cs="Arial"/>
          <w:color w:val="000000"/>
        </w:rPr>
        <w:t>e</w:t>
      </w:r>
      <w:r w:rsidRPr="00334D23">
        <w:rPr>
          <w:rFonts w:ascii="Arial" w:eastAsia="Calibri" w:hAnsi="Arial" w:cs="Arial"/>
          <w:color w:val="000000"/>
          <w:spacing w:val="3"/>
        </w:rPr>
        <w:t xml:space="preserve"> prilikom sklapanja ugovora, dostaviti jamstvo za uredno </w:t>
      </w:r>
      <w:r w:rsidRPr="00334D23">
        <w:rPr>
          <w:rFonts w:ascii="Arial" w:eastAsia="Calibri" w:hAnsi="Arial" w:cs="Arial"/>
          <w:color w:val="000000"/>
          <w:spacing w:val="3"/>
        </w:rPr>
        <w:lastRenderedPageBreak/>
        <w:t>ispunjenje ugovora u obliku bjanko zadužnice u visini 10 % vrijednosti ugovora bez PDV-a, s rokom valjanosti 30 dana duže od roka ispunjenja ugovora.</w:t>
      </w:r>
    </w:p>
    <w:p w:rsidR="00DC77AE" w:rsidRPr="00334D23" w:rsidRDefault="00DC77AE" w:rsidP="00DC77AE">
      <w:pPr>
        <w:widowControl w:val="0"/>
        <w:autoSpaceDE w:val="0"/>
        <w:autoSpaceDN w:val="0"/>
        <w:adjustRightInd w:val="0"/>
        <w:spacing w:line="247" w:lineRule="exact"/>
        <w:ind w:right="80"/>
        <w:jc w:val="both"/>
        <w:rPr>
          <w:rFonts w:ascii="Arial" w:eastAsia="Calibri" w:hAnsi="Arial" w:cs="Arial"/>
          <w:b/>
        </w:rPr>
      </w:pPr>
      <w:r w:rsidRPr="00334D23">
        <w:rPr>
          <w:rFonts w:ascii="Arial" w:eastAsia="Calibri" w:hAnsi="Arial" w:cs="Arial"/>
          <w:color w:val="000000"/>
        </w:rPr>
        <w:t>Ponuditelj je dužan uz ponudu dostaviti</w:t>
      </w:r>
      <w:r w:rsidRPr="00334D23">
        <w:rPr>
          <w:rFonts w:ascii="Arial" w:eastAsia="Calibri" w:hAnsi="Arial" w:cs="Arial"/>
          <w:b/>
          <w:color w:val="000000"/>
        </w:rPr>
        <w:t xml:space="preserve"> </w:t>
      </w:r>
      <w:r w:rsidRPr="00334D23">
        <w:rPr>
          <w:rFonts w:ascii="Arial" w:eastAsia="Calibri" w:hAnsi="Arial" w:cs="Arial"/>
          <w:b/>
          <w:bCs/>
        </w:rPr>
        <w:t xml:space="preserve">Izjavu </w:t>
      </w:r>
      <w:r w:rsidRPr="00334D23">
        <w:rPr>
          <w:rFonts w:ascii="Arial" w:eastAsia="Calibri" w:hAnsi="Arial" w:cs="Arial"/>
        </w:rPr>
        <w:t xml:space="preserve">potpisanu od odgovorne osobe Ponuditelja da će ukoliko njegova ponuda bude odabrana kao najpovoljnija prilikom potpisa ugovora dostaviti jamstvo za uredno ispunjenje ugovora (bjanko zadužnicu).  </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r w:rsidRPr="00126824">
        <w:rPr>
          <w:rFonts w:ascii="Arial" w:eastAsia="Times New Roman" w:hAnsi="Arial" w:cs="Arial"/>
          <w:b/>
          <w:lang w:eastAsia="hr-HR"/>
        </w:rPr>
        <w:tab/>
        <w:t>9. Ostalo</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 xml:space="preserve">Pisanu obavijest o rezultatima nabave Naručitelj će dostaviti ponuditelju u roku trideset (30) dana od dana isteka roka za dostavu ponuda. </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Naručitelj zadržava pravo poništenja ovog natječaja.</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 xml:space="preserve">Na ovu </w:t>
      </w:r>
      <w:r>
        <w:rPr>
          <w:rFonts w:ascii="Arial" w:eastAsia="Times New Roman" w:hAnsi="Arial" w:cs="Arial"/>
          <w:lang w:eastAsia="hr-HR"/>
        </w:rPr>
        <w:t xml:space="preserve">jednostavnu </w:t>
      </w:r>
      <w:r w:rsidRPr="00126824">
        <w:rPr>
          <w:rFonts w:ascii="Arial" w:eastAsia="Times New Roman" w:hAnsi="Arial" w:cs="Arial"/>
          <w:lang w:eastAsia="hr-HR"/>
        </w:rPr>
        <w:t xml:space="preserve">nabavu primjenjuju se odredbe Pravilnika o </w:t>
      </w:r>
      <w:r w:rsidRPr="00126824">
        <w:rPr>
          <w:rFonts w:ascii="Arial" w:eastAsia="Times New Roman" w:hAnsi="Arial" w:cs="Arial"/>
          <w:szCs w:val="24"/>
          <w:lang w:eastAsia="hr-HR"/>
        </w:rPr>
        <w:t xml:space="preserve">provedbi postupaka </w:t>
      </w:r>
      <w:r>
        <w:rPr>
          <w:rFonts w:ascii="Arial" w:eastAsia="Times New Roman" w:hAnsi="Arial" w:cs="Arial"/>
          <w:szCs w:val="24"/>
          <w:lang w:eastAsia="hr-HR"/>
        </w:rPr>
        <w:t xml:space="preserve">jednostavne </w:t>
      </w:r>
      <w:r w:rsidRPr="00126824">
        <w:rPr>
          <w:rFonts w:ascii="Arial" w:eastAsia="Times New Roman" w:hAnsi="Arial" w:cs="Arial"/>
          <w:szCs w:val="24"/>
          <w:lang w:eastAsia="hr-HR"/>
        </w:rPr>
        <w:t xml:space="preserve">nabave („Službene novine Općine Pisarovina“ br. </w:t>
      </w:r>
      <w:r>
        <w:rPr>
          <w:rFonts w:ascii="Arial" w:eastAsia="Times New Roman" w:hAnsi="Arial" w:cs="Arial"/>
          <w:szCs w:val="24"/>
          <w:lang w:eastAsia="hr-HR"/>
        </w:rPr>
        <w:t>8/17</w:t>
      </w:r>
      <w:r w:rsidRPr="00126824">
        <w:rPr>
          <w:rFonts w:ascii="Arial" w:eastAsia="Times New Roman" w:hAnsi="Arial" w:cs="Arial"/>
          <w:szCs w:val="24"/>
          <w:lang w:eastAsia="hr-HR"/>
        </w:rPr>
        <w:t>).</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color w:val="FF0000"/>
          <w:lang w:eastAsia="hr-HR"/>
        </w:rPr>
      </w:pP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right"/>
        <w:rPr>
          <w:rFonts w:ascii="Arial" w:eastAsia="Times New Roman" w:hAnsi="Arial" w:cs="Arial"/>
          <w:b/>
          <w:lang w:eastAsia="hr-HR"/>
        </w:rPr>
      </w:pPr>
      <w:bookmarkStart w:id="28" w:name="_Toc156296315"/>
      <w:bookmarkStart w:id="29" w:name="_Toc157418931"/>
      <w:bookmarkStart w:id="30" w:name="_Toc157845938"/>
      <w:r w:rsidRPr="00126824">
        <w:rPr>
          <w:rFonts w:ascii="Arial" w:eastAsia="Times New Roman" w:hAnsi="Arial" w:cs="Arial"/>
          <w:b/>
          <w:lang w:eastAsia="hr-HR"/>
        </w:rPr>
        <w:t>OPĆINA PISAROVINA</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right"/>
        <w:rPr>
          <w:rFonts w:ascii="Arial" w:eastAsia="Times New Roman" w:hAnsi="Arial" w:cs="Arial"/>
          <w:b/>
          <w:lang w:eastAsia="hr-HR"/>
        </w:rPr>
      </w:pPr>
      <w:r w:rsidRPr="00126824">
        <w:rPr>
          <w:rFonts w:ascii="Arial" w:eastAsia="Times New Roman" w:hAnsi="Arial" w:cs="Arial"/>
          <w:b/>
          <w:lang w:eastAsia="hr-HR"/>
        </w:rPr>
        <w:t>OPĆINSKI NAČELNIK</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right"/>
        <w:rPr>
          <w:rFonts w:ascii="Arial" w:eastAsia="Times New Roman" w:hAnsi="Arial" w:cs="Arial"/>
          <w:b/>
          <w:lang w:eastAsia="hr-HR"/>
        </w:rPr>
      </w:pP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right"/>
        <w:rPr>
          <w:rFonts w:ascii="Arial" w:eastAsia="Times New Roman" w:hAnsi="Arial" w:cs="Arial"/>
          <w:b/>
          <w:lang w:eastAsia="hr-HR"/>
        </w:rPr>
      </w:pPr>
      <w:r w:rsidRPr="00126824">
        <w:rPr>
          <w:rFonts w:ascii="Arial" w:eastAsia="Times New Roman" w:hAnsi="Arial" w:cs="Arial"/>
          <w:b/>
          <w:lang w:eastAsia="hr-HR"/>
        </w:rPr>
        <w:t>Tomo Kovačić</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Arial" w:eastAsia="Times New Roman" w:hAnsi="Arial" w:cs="Arial"/>
          <w:b/>
          <w:lang w:eastAsia="hr-HR"/>
        </w:rPr>
      </w:pPr>
    </w:p>
    <w:p w:rsidR="00DC77AE" w:rsidRPr="00126824" w:rsidRDefault="00DC77AE" w:rsidP="00DC77AE">
      <w:pPr>
        <w:autoSpaceDE w:val="0"/>
        <w:autoSpaceDN w:val="0"/>
        <w:adjustRightInd w:val="0"/>
        <w:spacing w:after="0" w:line="240" w:lineRule="auto"/>
        <w:rPr>
          <w:rFonts w:ascii="Times New Roman" w:eastAsia="Times New Roman" w:hAnsi="Times New Roman" w:cs="Times New Roman"/>
          <w:color w:val="000000"/>
          <w:lang w:eastAsia="hr-HR"/>
        </w:rPr>
      </w:pPr>
    </w:p>
    <w:p w:rsidR="00DC77AE" w:rsidRPr="00126824" w:rsidRDefault="00DC77AE" w:rsidP="00DC77AE">
      <w:pPr>
        <w:autoSpaceDE w:val="0"/>
        <w:autoSpaceDN w:val="0"/>
        <w:adjustRightInd w:val="0"/>
        <w:spacing w:after="0" w:line="240" w:lineRule="auto"/>
        <w:jc w:val="both"/>
        <w:rPr>
          <w:rFonts w:ascii="Tahoma" w:eastAsia="Times New Roman" w:hAnsi="Tahoma" w:cs="Tahoma"/>
          <w:color w:val="000000"/>
          <w:lang w:eastAsia="hr-HR"/>
        </w:rPr>
      </w:pPr>
      <w:r w:rsidRPr="00126824">
        <w:rPr>
          <w:rFonts w:ascii="Times New Roman" w:eastAsia="Times New Roman" w:hAnsi="Times New Roman" w:cs="Times New Roman"/>
          <w:b/>
          <w:i/>
          <w:color w:val="3366FF"/>
          <w:lang w:eastAsia="hr-HR"/>
        </w:rPr>
        <w:tab/>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r w:rsidRPr="00126824">
        <w:rPr>
          <w:rFonts w:ascii="Calibri" w:eastAsia="Times New Roman" w:hAnsi="Calibri" w:cs="Calibri"/>
          <w:szCs w:val="24"/>
          <w:lang w:eastAsia="hr-HR"/>
        </w:rPr>
        <w:t xml:space="preserve">                                                                                </w:t>
      </w: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8C72C9" w:rsidRDefault="008C72C9"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8C72C9" w:rsidRDefault="008C72C9"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8C72C9" w:rsidRDefault="008C72C9"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8C72C9" w:rsidRDefault="008C72C9"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8C72C9" w:rsidRDefault="008C72C9"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8C72C9" w:rsidRDefault="008C72C9"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8C72C9" w:rsidRDefault="008C72C9"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8C72C9" w:rsidRDefault="008C72C9"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8C72C9" w:rsidRDefault="008C72C9"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8C72C9" w:rsidRDefault="008C72C9"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8C72C9" w:rsidRDefault="008C72C9"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C82FF3" w:rsidRDefault="00C82FF3"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C82FF3" w:rsidRDefault="00C82FF3"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C82FF3" w:rsidRDefault="00C82FF3"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C82FF3" w:rsidRPr="00126824" w:rsidRDefault="00C82FF3"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Pr="00126824" w:rsidRDefault="00DC77AE" w:rsidP="00DC77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DC77AE" w:rsidRPr="00126824" w:rsidRDefault="00DC77AE" w:rsidP="00DC77AE">
      <w:pPr>
        <w:spacing w:after="0" w:line="240" w:lineRule="auto"/>
        <w:jc w:val="center"/>
        <w:rPr>
          <w:rFonts w:ascii="Times New Roman" w:eastAsia="Times New Roman" w:hAnsi="Times New Roman" w:cs="Times New Roman"/>
          <w:b/>
          <w:color w:val="3366FF"/>
          <w:sz w:val="28"/>
          <w:szCs w:val="28"/>
        </w:rPr>
      </w:pPr>
      <w:r w:rsidRPr="00126824">
        <w:rPr>
          <w:rFonts w:ascii="Times New Roman" w:eastAsia="Times New Roman" w:hAnsi="Times New Roman" w:cs="Times New Roman"/>
          <w:b/>
          <w:color w:val="3366FF"/>
          <w:sz w:val="28"/>
          <w:szCs w:val="28"/>
        </w:rPr>
        <w:lastRenderedPageBreak/>
        <w:t>OBRAZAC PONUDE</w:t>
      </w: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30"/>
        <w:gridCol w:w="1128"/>
        <w:gridCol w:w="5089"/>
      </w:tblGrid>
      <w:tr w:rsidR="00DC77AE" w:rsidRPr="00126824" w:rsidTr="004D3C13">
        <w:trPr>
          <w:trHeight w:val="376"/>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b/>
              </w:rPr>
            </w:pPr>
            <w:r w:rsidRPr="00126824">
              <w:rPr>
                <w:rFonts w:ascii="Times New Roman" w:eastAsia="Times New Roman" w:hAnsi="Times New Roman" w:cs="Times New Roman"/>
                <w:b/>
              </w:rPr>
              <w:t>1.</w:t>
            </w:r>
          </w:p>
        </w:tc>
        <w:tc>
          <w:tcPr>
            <w:tcW w:w="3430" w:type="dxa"/>
            <w:shd w:val="clear" w:color="auto" w:fill="auto"/>
          </w:tcPr>
          <w:p w:rsidR="00DC77AE" w:rsidRPr="00126824" w:rsidRDefault="00DC77AE" w:rsidP="004D3C13">
            <w:pPr>
              <w:spacing w:after="0" w:line="240" w:lineRule="auto"/>
              <w:rPr>
                <w:rFonts w:ascii="Times New Roman" w:eastAsia="Times New Roman" w:hAnsi="Times New Roman" w:cs="Times New Roman"/>
                <w:b/>
              </w:rPr>
            </w:pPr>
            <w:r w:rsidRPr="00126824">
              <w:rPr>
                <w:rFonts w:ascii="Times New Roman" w:eastAsia="Times New Roman" w:hAnsi="Times New Roman" w:cs="Times New Roman"/>
                <w:b/>
              </w:rPr>
              <w:t>Naziv i sjedište naručitelja</w:t>
            </w:r>
          </w:p>
        </w:tc>
        <w:tc>
          <w:tcPr>
            <w:tcW w:w="6217"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OPĆINA PISAROVINA, OIB: 36826343679, Trg Stjepana Radića 1</w:t>
            </w:r>
            <w:r>
              <w:rPr>
                <w:rFonts w:ascii="Times New Roman" w:eastAsia="Times New Roman" w:hAnsi="Times New Roman" w:cs="Times New Roman"/>
              </w:rPr>
              <w:t>0</w:t>
            </w:r>
            <w:r w:rsidRPr="00126824">
              <w:rPr>
                <w:rFonts w:ascii="Times New Roman" w:eastAsia="Times New Roman" w:hAnsi="Times New Roman" w:cs="Times New Roman"/>
              </w:rPr>
              <w:t>,  10451 Pisarovina</w:t>
            </w:r>
          </w:p>
        </w:tc>
      </w:tr>
      <w:tr w:rsidR="00DC77AE" w:rsidRPr="00126824" w:rsidTr="004D3C13">
        <w:trPr>
          <w:trHeight w:val="295"/>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b/>
                <w:color w:val="3366FF"/>
              </w:rPr>
            </w:pPr>
            <w:r w:rsidRPr="00126824">
              <w:rPr>
                <w:rFonts w:ascii="Times New Roman" w:eastAsia="Times New Roman" w:hAnsi="Times New Roman" w:cs="Times New Roman"/>
                <w:b/>
                <w:color w:val="3366FF"/>
              </w:rPr>
              <w:t>2.</w:t>
            </w:r>
          </w:p>
        </w:tc>
        <w:tc>
          <w:tcPr>
            <w:tcW w:w="9647" w:type="dxa"/>
            <w:gridSpan w:val="3"/>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b/>
                <w:color w:val="3366FF"/>
              </w:rPr>
              <w:t>PODACI O PONUDITELJU:</w:t>
            </w:r>
          </w:p>
        </w:tc>
      </w:tr>
      <w:tr w:rsidR="00DC77AE" w:rsidRPr="00126824" w:rsidTr="004D3C13">
        <w:trPr>
          <w:trHeight w:val="491"/>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2.1.</w:t>
            </w:r>
          </w:p>
        </w:tc>
        <w:tc>
          <w:tcPr>
            <w:tcW w:w="3430"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Naziv ponuditelja</w:t>
            </w:r>
          </w:p>
        </w:tc>
        <w:tc>
          <w:tcPr>
            <w:tcW w:w="6217"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r>
      <w:tr w:rsidR="00DC77AE" w:rsidRPr="00126824" w:rsidTr="004D3C13">
        <w:trPr>
          <w:trHeight w:val="473"/>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c>
          <w:tcPr>
            <w:tcW w:w="3430"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Sjedište ponuditelja:</w:t>
            </w:r>
          </w:p>
        </w:tc>
        <w:tc>
          <w:tcPr>
            <w:tcW w:w="6217"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r>
      <w:tr w:rsidR="00DC77AE" w:rsidRPr="00126824" w:rsidTr="004D3C13">
        <w:trPr>
          <w:trHeight w:val="480"/>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c>
          <w:tcPr>
            <w:tcW w:w="3430"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Adresa ponuditelja</w:t>
            </w:r>
          </w:p>
        </w:tc>
        <w:tc>
          <w:tcPr>
            <w:tcW w:w="6217"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r>
      <w:tr w:rsidR="00DC77AE" w:rsidRPr="00126824" w:rsidTr="004D3C13">
        <w:trPr>
          <w:trHeight w:val="735"/>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c>
          <w:tcPr>
            <w:tcW w:w="3430"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 xml:space="preserve">OIB </w:t>
            </w:r>
            <w:r w:rsidRPr="00126824">
              <w:rPr>
                <w:rFonts w:ascii="Times New Roman" w:eastAsia="Times New Roman" w:hAnsi="Times New Roman" w:cs="Times New Roman"/>
                <w:sz w:val="18"/>
                <w:szCs w:val="18"/>
              </w:rPr>
              <w:t>(</w:t>
            </w:r>
            <w:r w:rsidRPr="00126824">
              <w:rPr>
                <w:rFonts w:ascii="Times New Roman" w:eastAsia="Times New Roman" w:hAnsi="Times New Roman" w:cs="Times New Roman"/>
                <w:i/>
                <w:sz w:val="18"/>
                <w:szCs w:val="18"/>
              </w:rPr>
              <w:t>ili nacionalni identifikacijski broj prema zemlji sjedišta gospodarskog subjekta, ako je primjenjivo)</w:t>
            </w:r>
          </w:p>
        </w:tc>
        <w:tc>
          <w:tcPr>
            <w:tcW w:w="6217"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r>
      <w:tr w:rsidR="00DC77AE" w:rsidRPr="00126824" w:rsidTr="004D3C13">
        <w:trPr>
          <w:trHeight w:val="303"/>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c>
          <w:tcPr>
            <w:tcW w:w="3430"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Broj računa</w:t>
            </w:r>
          </w:p>
        </w:tc>
        <w:tc>
          <w:tcPr>
            <w:tcW w:w="6217"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r>
      <w:tr w:rsidR="00DC77AE" w:rsidRPr="00126824" w:rsidTr="004D3C13">
        <w:trPr>
          <w:trHeight w:val="483"/>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c>
          <w:tcPr>
            <w:tcW w:w="3430"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Navod o tome je li ponuditelj u sustavu poreza na dodanu vrijednost (DA/NE)</w:t>
            </w:r>
          </w:p>
        </w:tc>
        <w:tc>
          <w:tcPr>
            <w:tcW w:w="6217"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r>
      <w:tr w:rsidR="00DC77AE" w:rsidRPr="00126824" w:rsidTr="004D3C13">
        <w:trPr>
          <w:trHeight w:val="315"/>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c>
          <w:tcPr>
            <w:tcW w:w="3430"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Adresa za dostavu pošte</w:t>
            </w:r>
          </w:p>
        </w:tc>
        <w:tc>
          <w:tcPr>
            <w:tcW w:w="6217"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r>
      <w:tr w:rsidR="00DC77AE" w:rsidRPr="00126824" w:rsidTr="004D3C13">
        <w:trPr>
          <w:trHeight w:val="242"/>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c>
          <w:tcPr>
            <w:tcW w:w="3430"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Adresa e-pošte</w:t>
            </w:r>
          </w:p>
        </w:tc>
        <w:tc>
          <w:tcPr>
            <w:tcW w:w="6217"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r>
      <w:tr w:rsidR="00DC77AE" w:rsidRPr="00126824" w:rsidTr="004D3C13">
        <w:trPr>
          <w:trHeight w:val="242"/>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c>
          <w:tcPr>
            <w:tcW w:w="3430"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Kontakt osoba ponuditelja</w:t>
            </w:r>
          </w:p>
        </w:tc>
        <w:tc>
          <w:tcPr>
            <w:tcW w:w="6217"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r>
      <w:tr w:rsidR="00DC77AE" w:rsidRPr="00126824" w:rsidTr="004D3C13">
        <w:trPr>
          <w:trHeight w:val="252"/>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c>
          <w:tcPr>
            <w:tcW w:w="3430"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Broj telefona</w:t>
            </w:r>
          </w:p>
        </w:tc>
        <w:tc>
          <w:tcPr>
            <w:tcW w:w="6217"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r>
      <w:tr w:rsidR="00DC77AE" w:rsidRPr="00126824" w:rsidTr="004D3C13">
        <w:trPr>
          <w:trHeight w:val="242"/>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c>
          <w:tcPr>
            <w:tcW w:w="3430"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Broj telefaksa</w:t>
            </w:r>
          </w:p>
        </w:tc>
        <w:tc>
          <w:tcPr>
            <w:tcW w:w="6217"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r>
      <w:tr w:rsidR="00DC77AE" w:rsidRPr="00126824" w:rsidTr="004D3C13">
        <w:trPr>
          <w:trHeight w:val="1222"/>
        </w:trPr>
        <w:tc>
          <w:tcPr>
            <w:tcW w:w="10300" w:type="dxa"/>
            <w:gridSpan w:val="4"/>
            <w:shd w:val="clear" w:color="auto" w:fill="auto"/>
          </w:tcPr>
          <w:p w:rsidR="00DC77AE" w:rsidRPr="00126824" w:rsidRDefault="00DC77AE" w:rsidP="004D3C13">
            <w:pPr>
              <w:spacing w:after="0" w:line="240" w:lineRule="auto"/>
              <w:jc w:val="center"/>
              <w:rPr>
                <w:rFonts w:ascii="Calibri" w:eastAsia="Times New Roman" w:hAnsi="Calibri" w:cs="Calibri"/>
                <w:b/>
                <w:bCs/>
                <w:color w:val="FF0000"/>
                <w:lang w:eastAsia="hr-HR"/>
              </w:rPr>
            </w:pPr>
            <w:r w:rsidRPr="00126824">
              <w:rPr>
                <w:rFonts w:ascii="Times New Roman" w:eastAsia="Times New Roman" w:hAnsi="Times New Roman" w:cs="Times New Roman"/>
              </w:rPr>
              <w:t xml:space="preserve">U skladu </w:t>
            </w:r>
            <w:r>
              <w:rPr>
                <w:rFonts w:ascii="Times New Roman" w:eastAsia="Times New Roman" w:hAnsi="Times New Roman" w:cs="Times New Roman"/>
              </w:rPr>
              <w:t>s Pozivom na dostavu ponuda</w:t>
            </w:r>
            <w:r w:rsidRPr="00126824">
              <w:rPr>
                <w:rFonts w:ascii="Times New Roman" w:eastAsia="Times New Roman" w:hAnsi="Times New Roman" w:cs="Times New Roman"/>
              </w:rPr>
              <w:t xml:space="preserve"> u </w:t>
            </w:r>
            <w:r>
              <w:rPr>
                <w:rFonts w:ascii="Times New Roman" w:eastAsia="Times New Roman" w:hAnsi="Times New Roman" w:cs="Times New Roman"/>
              </w:rPr>
              <w:t>jednostavnoj nabavi</w:t>
            </w:r>
            <w:r w:rsidRPr="00126824">
              <w:rPr>
                <w:rFonts w:ascii="Times New Roman" w:eastAsia="Times New Roman" w:hAnsi="Times New Roman" w:cs="Times New Roman"/>
              </w:rPr>
              <w:t xml:space="preserve"> </w:t>
            </w:r>
            <w:r w:rsidR="008C72C9">
              <w:rPr>
                <w:rFonts w:ascii="Arial" w:eastAsia="Calibri" w:hAnsi="Arial" w:cs="Arial"/>
                <w:b/>
              </w:rPr>
              <w:t xml:space="preserve">Stručni nadzor nad izgradnjom </w:t>
            </w:r>
            <w:proofErr w:type="spellStart"/>
            <w:r w:rsidR="008C72C9">
              <w:rPr>
                <w:rFonts w:ascii="Arial" w:eastAsia="Calibri" w:hAnsi="Arial" w:cs="Arial"/>
                <w:b/>
              </w:rPr>
              <w:t>reciklažnog</w:t>
            </w:r>
            <w:proofErr w:type="spellEnd"/>
            <w:r w:rsidR="008C72C9">
              <w:rPr>
                <w:rFonts w:ascii="Arial" w:eastAsia="Calibri" w:hAnsi="Arial" w:cs="Arial"/>
                <w:b/>
              </w:rPr>
              <w:t xml:space="preserve"> dvorišta</w:t>
            </w:r>
            <w:r w:rsidRPr="00B716EF">
              <w:rPr>
                <w:rFonts w:ascii="Arial" w:eastAsia="Calibri" w:hAnsi="Arial" w:cs="Arial"/>
                <w:b/>
              </w:rPr>
              <w:t>“</w:t>
            </w:r>
          </w:p>
          <w:p w:rsidR="00DC77AE" w:rsidRPr="00126824" w:rsidRDefault="00DC77AE" w:rsidP="004D3C13">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 podnosimo</w:t>
            </w:r>
          </w:p>
          <w:p w:rsidR="00DC77AE" w:rsidRPr="00126824" w:rsidRDefault="00DC77AE" w:rsidP="004D3C13">
            <w:pPr>
              <w:spacing w:after="0" w:line="240" w:lineRule="auto"/>
              <w:jc w:val="center"/>
              <w:rPr>
                <w:rFonts w:ascii="Times New Roman" w:eastAsia="Times New Roman" w:hAnsi="Times New Roman" w:cs="Times New Roman"/>
                <w:b/>
                <w:color w:val="3366FF"/>
                <w:sz w:val="16"/>
                <w:szCs w:val="16"/>
              </w:rPr>
            </w:pPr>
          </w:p>
          <w:p w:rsidR="00DC77AE" w:rsidRPr="00126824" w:rsidRDefault="00DC77AE" w:rsidP="004D3C13">
            <w:pPr>
              <w:spacing w:after="0" w:line="240" w:lineRule="auto"/>
              <w:jc w:val="center"/>
              <w:rPr>
                <w:rFonts w:ascii="Times New Roman" w:eastAsia="Times New Roman" w:hAnsi="Times New Roman" w:cs="Times New Roman"/>
                <w:b/>
                <w:color w:val="3366FF"/>
                <w:sz w:val="28"/>
                <w:szCs w:val="28"/>
              </w:rPr>
            </w:pPr>
            <w:r w:rsidRPr="00126824">
              <w:rPr>
                <w:rFonts w:ascii="Times New Roman" w:eastAsia="Times New Roman" w:hAnsi="Times New Roman" w:cs="Times New Roman"/>
                <w:b/>
                <w:color w:val="3366FF"/>
                <w:sz w:val="28"/>
                <w:szCs w:val="28"/>
              </w:rPr>
              <w:t>PONUDU broj:________________</w:t>
            </w:r>
          </w:p>
          <w:p w:rsidR="00DC77AE" w:rsidRPr="00126824" w:rsidRDefault="00DC77AE" w:rsidP="004D3C13">
            <w:pPr>
              <w:spacing w:after="0" w:line="240" w:lineRule="auto"/>
              <w:jc w:val="center"/>
              <w:rPr>
                <w:rFonts w:ascii="Times New Roman" w:eastAsia="Times New Roman" w:hAnsi="Times New Roman" w:cs="Times New Roman"/>
                <w:b/>
                <w:color w:val="3366FF"/>
                <w:sz w:val="28"/>
                <w:szCs w:val="28"/>
              </w:rPr>
            </w:pPr>
          </w:p>
        </w:tc>
      </w:tr>
      <w:tr w:rsidR="00DC77AE" w:rsidRPr="00126824" w:rsidTr="004D3C13">
        <w:trPr>
          <w:trHeight w:val="242"/>
        </w:trPr>
        <w:tc>
          <w:tcPr>
            <w:tcW w:w="653"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b/>
                <w:color w:val="3366FF"/>
              </w:rPr>
            </w:pPr>
            <w:r w:rsidRPr="00126824">
              <w:rPr>
                <w:rFonts w:ascii="Times New Roman" w:eastAsia="Times New Roman" w:hAnsi="Times New Roman" w:cs="Times New Roman"/>
                <w:b/>
                <w:color w:val="3366FF"/>
              </w:rPr>
              <w:t>3.</w:t>
            </w:r>
          </w:p>
        </w:tc>
        <w:tc>
          <w:tcPr>
            <w:tcW w:w="4558"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b/>
                <w:color w:val="3366FF"/>
              </w:rPr>
            </w:pPr>
            <w:r w:rsidRPr="00126824">
              <w:rPr>
                <w:rFonts w:ascii="Times New Roman" w:eastAsia="Times New Roman" w:hAnsi="Times New Roman" w:cs="Times New Roman"/>
                <w:b/>
                <w:color w:val="3366FF"/>
              </w:rPr>
              <w:t>PREDMET NABAVE:</w:t>
            </w:r>
          </w:p>
        </w:tc>
        <w:tc>
          <w:tcPr>
            <w:tcW w:w="5089" w:type="dxa"/>
            <w:shd w:val="clear" w:color="auto" w:fill="auto"/>
          </w:tcPr>
          <w:p w:rsidR="00DC77AE" w:rsidRPr="00B716EF" w:rsidRDefault="008C72C9" w:rsidP="004D3C13">
            <w:pPr>
              <w:spacing w:after="0" w:line="240" w:lineRule="auto"/>
              <w:jc w:val="center"/>
              <w:rPr>
                <w:rFonts w:ascii="Calibri" w:eastAsia="Times New Roman" w:hAnsi="Calibri" w:cs="Calibri"/>
                <w:b/>
                <w:bCs/>
                <w:color w:val="FF0000"/>
                <w:sz w:val="18"/>
                <w:szCs w:val="18"/>
                <w:lang w:eastAsia="hr-HR"/>
              </w:rPr>
            </w:pPr>
            <w:r>
              <w:rPr>
                <w:rFonts w:ascii="Arial" w:eastAsia="Calibri" w:hAnsi="Arial" w:cs="Arial"/>
                <w:b/>
                <w:sz w:val="18"/>
                <w:szCs w:val="18"/>
              </w:rPr>
              <w:t xml:space="preserve">Stručni nadzor nad izgradnjom </w:t>
            </w:r>
            <w:proofErr w:type="spellStart"/>
            <w:r>
              <w:rPr>
                <w:rFonts w:ascii="Arial" w:eastAsia="Calibri" w:hAnsi="Arial" w:cs="Arial"/>
                <w:b/>
                <w:sz w:val="18"/>
                <w:szCs w:val="18"/>
              </w:rPr>
              <w:t>reciklažnog</w:t>
            </w:r>
            <w:proofErr w:type="spellEnd"/>
            <w:r>
              <w:rPr>
                <w:rFonts w:ascii="Arial" w:eastAsia="Calibri" w:hAnsi="Arial" w:cs="Arial"/>
                <w:b/>
                <w:sz w:val="18"/>
                <w:szCs w:val="18"/>
              </w:rPr>
              <w:t xml:space="preserve"> dvorišta</w:t>
            </w:r>
          </w:p>
          <w:p w:rsidR="00DC77AE" w:rsidRPr="0066082A" w:rsidRDefault="00DC77AE" w:rsidP="004D3C13">
            <w:pPr>
              <w:jc w:val="center"/>
              <w:rPr>
                <w:rFonts w:ascii="Calibri" w:eastAsia="Calibri" w:hAnsi="Calibri" w:cs="Times New Roman"/>
                <w:b/>
                <w:color w:val="3366FF"/>
              </w:rPr>
            </w:pPr>
          </w:p>
        </w:tc>
      </w:tr>
      <w:tr w:rsidR="00DC77AE" w:rsidRPr="00126824" w:rsidTr="004D3C13">
        <w:trPr>
          <w:trHeight w:val="242"/>
        </w:trPr>
        <w:tc>
          <w:tcPr>
            <w:tcW w:w="653" w:type="dxa"/>
            <w:shd w:val="clear" w:color="auto" w:fill="CCFFFF"/>
            <w:vAlign w:val="center"/>
          </w:tcPr>
          <w:p w:rsidR="00DC77AE" w:rsidRPr="00126824" w:rsidRDefault="00DC77AE" w:rsidP="004D3C13">
            <w:pPr>
              <w:spacing w:after="0" w:line="240" w:lineRule="auto"/>
              <w:jc w:val="center"/>
              <w:rPr>
                <w:rFonts w:ascii="Times New Roman" w:eastAsia="Times New Roman" w:hAnsi="Times New Roman" w:cs="Times New Roman"/>
              </w:rPr>
            </w:pPr>
            <w:r w:rsidRPr="00126824">
              <w:rPr>
                <w:rFonts w:ascii="Times New Roman" w:eastAsia="Times New Roman" w:hAnsi="Times New Roman" w:cs="Times New Roman"/>
                <w:b/>
                <w:color w:val="3366FF"/>
              </w:rPr>
              <w:t>4.</w:t>
            </w:r>
          </w:p>
        </w:tc>
        <w:tc>
          <w:tcPr>
            <w:tcW w:w="4558" w:type="dxa"/>
            <w:gridSpan w:val="2"/>
            <w:shd w:val="clear" w:color="auto" w:fill="CCFFFF"/>
            <w:vAlign w:val="center"/>
          </w:tcPr>
          <w:p w:rsidR="00DC77AE" w:rsidRPr="00126824" w:rsidRDefault="00DC77AE" w:rsidP="004D3C13">
            <w:pPr>
              <w:spacing w:after="120"/>
              <w:ind w:left="442" w:hanging="442"/>
              <w:rPr>
                <w:rFonts w:ascii="Times New Roman" w:eastAsia="Calibri" w:hAnsi="Times New Roman" w:cs="Times New Roman"/>
                <w:b/>
                <w:color w:val="3366FF"/>
                <w:sz w:val="24"/>
                <w:szCs w:val="24"/>
              </w:rPr>
            </w:pPr>
            <w:r w:rsidRPr="00126824">
              <w:rPr>
                <w:rFonts w:ascii="Times New Roman" w:eastAsia="Calibri" w:hAnsi="Times New Roman" w:cs="Times New Roman"/>
                <w:color w:val="3366FF"/>
                <w:sz w:val="24"/>
                <w:szCs w:val="24"/>
              </w:rPr>
              <w:t>CIJENA PONUDE</w:t>
            </w:r>
          </w:p>
          <w:p w:rsidR="00DC77AE" w:rsidRPr="00126824" w:rsidRDefault="00DC77AE" w:rsidP="004D3C13">
            <w:pPr>
              <w:spacing w:after="120"/>
              <w:ind w:left="442" w:hanging="442"/>
              <w:rPr>
                <w:rFonts w:ascii="Times New Roman" w:eastAsia="Calibri" w:hAnsi="Times New Roman" w:cs="Times New Roman"/>
                <w:b/>
                <w:color w:val="3366FF"/>
                <w:sz w:val="20"/>
              </w:rPr>
            </w:pPr>
            <w:r w:rsidRPr="00126824">
              <w:rPr>
                <w:rFonts w:ascii="Times New Roman" w:eastAsia="Calibri" w:hAnsi="Times New Roman" w:cs="Times New Roman"/>
                <w:b/>
                <w:color w:val="3366FF"/>
                <w:sz w:val="20"/>
              </w:rPr>
              <w:t>(bez PDV-a)</w:t>
            </w:r>
          </w:p>
        </w:tc>
        <w:tc>
          <w:tcPr>
            <w:tcW w:w="5089" w:type="dxa"/>
            <w:shd w:val="clear" w:color="auto" w:fill="CCFFFF"/>
            <w:vAlign w:val="center"/>
          </w:tcPr>
          <w:p w:rsidR="00DC77AE" w:rsidRPr="00126824" w:rsidRDefault="00DC77AE" w:rsidP="004D3C13">
            <w:pPr>
              <w:spacing w:after="0" w:line="240" w:lineRule="auto"/>
              <w:jc w:val="center"/>
              <w:rPr>
                <w:rFonts w:ascii="Times New Roman" w:eastAsia="Times New Roman" w:hAnsi="Times New Roman" w:cs="Times New Roman"/>
              </w:rPr>
            </w:pPr>
          </w:p>
        </w:tc>
      </w:tr>
      <w:tr w:rsidR="00DC77AE" w:rsidRPr="00126824" w:rsidTr="004D3C13">
        <w:trPr>
          <w:trHeight w:val="242"/>
        </w:trPr>
        <w:tc>
          <w:tcPr>
            <w:tcW w:w="653" w:type="dxa"/>
            <w:shd w:val="clear" w:color="auto" w:fill="CCFFFF"/>
            <w:vAlign w:val="center"/>
          </w:tcPr>
          <w:p w:rsidR="00DC77AE" w:rsidRPr="00126824" w:rsidRDefault="00DC77AE" w:rsidP="004D3C13">
            <w:pPr>
              <w:spacing w:after="0" w:line="240" w:lineRule="auto"/>
              <w:jc w:val="center"/>
              <w:rPr>
                <w:rFonts w:ascii="Times New Roman" w:eastAsia="Times New Roman" w:hAnsi="Times New Roman" w:cs="Times New Roman"/>
                <w:b/>
                <w:color w:val="3366FF"/>
              </w:rPr>
            </w:pPr>
            <w:r w:rsidRPr="00126824">
              <w:rPr>
                <w:rFonts w:ascii="Times New Roman" w:eastAsia="Times New Roman" w:hAnsi="Times New Roman" w:cs="Times New Roman"/>
                <w:b/>
                <w:color w:val="3366FF"/>
              </w:rPr>
              <w:t xml:space="preserve">5. </w:t>
            </w:r>
          </w:p>
        </w:tc>
        <w:tc>
          <w:tcPr>
            <w:tcW w:w="4558" w:type="dxa"/>
            <w:gridSpan w:val="2"/>
            <w:shd w:val="clear" w:color="auto" w:fill="CCFFFF"/>
            <w:vAlign w:val="center"/>
          </w:tcPr>
          <w:p w:rsidR="00DC77AE" w:rsidRPr="00126824" w:rsidRDefault="00DC77AE" w:rsidP="004D3C13">
            <w:pPr>
              <w:spacing w:after="120"/>
              <w:ind w:left="442" w:hanging="442"/>
              <w:rPr>
                <w:rFonts w:ascii="Times New Roman" w:eastAsia="Calibri" w:hAnsi="Times New Roman" w:cs="Times New Roman"/>
                <w:color w:val="3366FF"/>
                <w:sz w:val="24"/>
                <w:szCs w:val="24"/>
              </w:rPr>
            </w:pPr>
            <w:r w:rsidRPr="00126824">
              <w:rPr>
                <w:rFonts w:ascii="Times New Roman" w:eastAsia="Calibri" w:hAnsi="Times New Roman" w:cs="Times New Roman"/>
                <w:color w:val="3366FF"/>
                <w:sz w:val="24"/>
                <w:szCs w:val="24"/>
              </w:rPr>
              <w:t xml:space="preserve">PDV </w:t>
            </w:r>
          </w:p>
        </w:tc>
        <w:tc>
          <w:tcPr>
            <w:tcW w:w="5089" w:type="dxa"/>
            <w:shd w:val="clear" w:color="auto" w:fill="CCFFFF"/>
            <w:vAlign w:val="center"/>
          </w:tcPr>
          <w:p w:rsidR="00DC77AE" w:rsidRPr="00126824" w:rsidRDefault="00DC77AE" w:rsidP="004D3C13">
            <w:pPr>
              <w:spacing w:after="0" w:line="240" w:lineRule="auto"/>
              <w:jc w:val="center"/>
              <w:rPr>
                <w:rFonts w:ascii="Times New Roman" w:eastAsia="Times New Roman" w:hAnsi="Times New Roman" w:cs="Times New Roman"/>
              </w:rPr>
            </w:pPr>
          </w:p>
        </w:tc>
      </w:tr>
      <w:tr w:rsidR="00DC77AE" w:rsidRPr="00126824" w:rsidTr="004D3C13">
        <w:trPr>
          <w:trHeight w:val="242"/>
        </w:trPr>
        <w:tc>
          <w:tcPr>
            <w:tcW w:w="653" w:type="dxa"/>
            <w:shd w:val="clear" w:color="auto" w:fill="CCFFFF"/>
            <w:vAlign w:val="center"/>
          </w:tcPr>
          <w:p w:rsidR="00DC77AE" w:rsidRPr="00126824" w:rsidRDefault="00DC77AE" w:rsidP="004D3C13">
            <w:pPr>
              <w:spacing w:after="0" w:line="240" w:lineRule="auto"/>
              <w:jc w:val="center"/>
              <w:rPr>
                <w:rFonts w:ascii="Times New Roman" w:eastAsia="Times New Roman" w:hAnsi="Times New Roman" w:cs="Times New Roman"/>
                <w:b/>
                <w:color w:val="3366FF"/>
              </w:rPr>
            </w:pPr>
            <w:r w:rsidRPr="00126824">
              <w:rPr>
                <w:rFonts w:ascii="Times New Roman" w:eastAsia="Times New Roman" w:hAnsi="Times New Roman" w:cs="Times New Roman"/>
                <w:b/>
                <w:color w:val="3366FF"/>
              </w:rPr>
              <w:t>6.</w:t>
            </w:r>
          </w:p>
        </w:tc>
        <w:tc>
          <w:tcPr>
            <w:tcW w:w="4558" w:type="dxa"/>
            <w:gridSpan w:val="2"/>
            <w:shd w:val="clear" w:color="auto" w:fill="CCFFFF"/>
            <w:vAlign w:val="center"/>
          </w:tcPr>
          <w:p w:rsidR="00DC77AE" w:rsidRPr="00126824" w:rsidRDefault="00DC77AE" w:rsidP="004D3C13">
            <w:pPr>
              <w:spacing w:after="120"/>
              <w:ind w:left="442" w:hanging="442"/>
              <w:rPr>
                <w:rFonts w:ascii="Times New Roman" w:eastAsia="Calibri" w:hAnsi="Times New Roman" w:cs="Times New Roman"/>
                <w:color w:val="3366FF"/>
                <w:sz w:val="24"/>
                <w:szCs w:val="24"/>
              </w:rPr>
            </w:pPr>
            <w:r w:rsidRPr="00126824">
              <w:rPr>
                <w:rFonts w:ascii="Times New Roman" w:eastAsia="Calibri" w:hAnsi="Times New Roman" w:cs="Times New Roman"/>
                <w:color w:val="3366FF"/>
                <w:sz w:val="24"/>
                <w:szCs w:val="24"/>
              </w:rPr>
              <w:t xml:space="preserve">UKUPNA CIJENA PONUDE </w:t>
            </w:r>
            <w:r w:rsidRPr="00126824">
              <w:rPr>
                <w:rFonts w:ascii="Times New Roman" w:eastAsia="Calibri" w:hAnsi="Times New Roman" w:cs="Times New Roman"/>
                <w:color w:val="3366FF"/>
                <w:sz w:val="20"/>
              </w:rPr>
              <w:t>(s PDV-om)</w:t>
            </w:r>
          </w:p>
        </w:tc>
        <w:tc>
          <w:tcPr>
            <w:tcW w:w="5089" w:type="dxa"/>
            <w:shd w:val="clear" w:color="auto" w:fill="CCFFFF"/>
            <w:vAlign w:val="center"/>
          </w:tcPr>
          <w:p w:rsidR="00DC77AE" w:rsidRPr="00126824" w:rsidRDefault="00DC77AE" w:rsidP="004D3C13">
            <w:pPr>
              <w:spacing w:after="0" w:line="240" w:lineRule="auto"/>
              <w:jc w:val="center"/>
              <w:rPr>
                <w:rFonts w:ascii="Times New Roman" w:eastAsia="Times New Roman" w:hAnsi="Times New Roman" w:cs="Times New Roman"/>
              </w:rPr>
            </w:pPr>
          </w:p>
        </w:tc>
      </w:tr>
      <w:tr w:rsidR="00DC77AE" w:rsidRPr="00126824" w:rsidTr="004D3C13">
        <w:trPr>
          <w:trHeight w:val="585"/>
        </w:trPr>
        <w:tc>
          <w:tcPr>
            <w:tcW w:w="653" w:type="dxa"/>
            <w:shd w:val="clear" w:color="auto" w:fill="auto"/>
            <w:vAlign w:val="center"/>
          </w:tcPr>
          <w:p w:rsidR="00DC77AE" w:rsidRPr="00126824" w:rsidRDefault="00DC77AE" w:rsidP="004D3C13">
            <w:pPr>
              <w:spacing w:after="0" w:line="240" w:lineRule="auto"/>
              <w:jc w:val="center"/>
              <w:rPr>
                <w:rFonts w:ascii="Times New Roman" w:eastAsia="Times New Roman" w:hAnsi="Times New Roman" w:cs="Times New Roman"/>
                <w:b/>
                <w:color w:val="3366FF"/>
              </w:rPr>
            </w:pPr>
            <w:r w:rsidRPr="00126824">
              <w:rPr>
                <w:rFonts w:ascii="Times New Roman" w:eastAsia="Times New Roman" w:hAnsi="Times New Roman" w:cs="Times New Roman"/>
                <w:b/>
                <w:color w:val="3366FF"/>
              </w:rPr>
              <w:t>7.</w:t>
            </w:r>
          </w:p>
        </w:tc>
        <w:tc>
          <w:tcPr>
            <w:tcW w:w="4558" w:type="dxa"/>
            <w:gridSpan w:val="2"/>
            <w:shd w:val="clear" w:color="auto" w:fill="auto"/>
          </w:tcPr>
          <w:p w:rsidR="00DC77AE" w:rsidRPr="00126824" w:rsidRDefault="00DC77AE" w:rsidP="004D3C13">
            <w:pPr>
              <w:spacing w:after="0" w:line="240" w:lineRule="auto"/>
              <w:jc w:val="both"/>
              <w:rPr>
                <w:rFonts w:ascii="Times New Roman" w:eastAsia="Times New Roman" w:hAnsi="Times New Roman" w:cs="Times New Roman"/>
                <w:sz w:val="18"/>
                <w:szCs w:val="18"/>
              </w:rPr>
            </w:pPr>
            <w:r w:rsidRPr="00126824">
              <w:rPr>
                <w:rFonts w:ascii="Times New Roman" w:eastAsia="Times New Roman" w:hAnsi="Times New Roman" w:cs="Times New Roman"/>
                <w:color w:val="3366FF"/>
              </w:rPr>
              <w:t>Rok valjanosti ponude</w:t>
            </w:r>
            <w:r w:rsidRPr="00126824">
              <w:rPr>
                <w:rFonts w:ascii="Times New Roman" w:eastAsia="Times New Roman" w:hAnsi="Times New Roman" w:cs="Times New Roman"/>
              </w:rPr>
              <w:t xml:space="preserve">: </w:t>
            </w:r>
            <w:r w:rsidRPr="00126824">
              <w:rPr>
                <w:rFonts w:ascii="Times New Roman" w:eastAsia="Times New Roman" w:hAnsi="Times New Roman" w:cs="Times New Roman"/>
                <w:sz w:val="18"/>
                <w:szCs w:val="18"/>
              </w:rPr>
              <w:t>(najmanje 60 dana od dana isteka roka za dostavu ponuda)</w:t>
            </w:r>
          </w:p>
          <w:p w:rsidR="00DC77AE" w:rsidRPr="00126824" w:rsidRDefault="00DC77AE" w:rsidP="004D3C13">
            <w:pPr>
              <w:spacing w:after="0" w:line="240" w:lineRule="auto"/>
              <w:jc w:val="both"/>
              <w:rPr>
                <w:rFonts w:ascii="Times New Roman" w:eastAsia="Times New Roman" w:hAnsi="Times New Roman" w:cs="Times New Roman"/>
              </w:rPr>
            </w:pPr>
          </w:p>
        </w:tc>
        <w:tc>
          <w:tcPr>
            <w:tcW w:w="5089" w:type="dxa"/>
            <w:shd w:val="clear" w:color="auto" w:fill="auto"/>
          </w:tcPr>
          <w:p w:rsidR="00DC77AE" w:rsidRPr="00126824" w:rsidRDefault="00DC77AE" w:rsidP="004D3C13">
            <w:pPr>
              <w:spacing w:after="0" w:line="240" w:lineRule="auto"/>
              <w:jc w:val="both"/>
              <w:rPr>
                <w:rFonts w:ascii="Times New Roman" w:eastAsia="Times New Roman" w:hAnsi="Times New Roman" w:cs="Times New Roman"/>
              </w:rPr>
            </w:pPr>
          </w:p>
        </w:tc>
      </w:tr>
    </w:tbl>
    <w:p w:rsidR="00DC77AE" w:rsidRPr="00126824" w:rsidRDefault="00DC77AE" w:rsidP="00DC77AE">
      <w:pPr>
        <w:autoSpaceDE w:val="0"/>
        <w:autoSpaceDN w:val="0"/>
        <w:adjustRightInd w:val="0"/>
        <w:rPr>
          <w:rFonts w:ascii="Calibri" w:eastAsia="Calibri" w:hAnsi="Calibri" w:cs="Times New Roman"/>
          <w:color w:val="3366FF"/>
        </w:rPr>
      </w:pPr>
      <w:r w:rsidRPr="00126824">
        <w:rPr>
          <w:rFonts w:ascii="Calibri" w:eastAsia="Calibri" w:hAnsi="Calibri" w:cs="Times New Roman"/>
          <w:color w:val="3366FF"/>
        </w:rPr>
        <w:t xml:space="preserve">  Uz ponudu dostavljamo </w:t>
      </w:r>
      <w:r w:rsidRPr="00126824">
        <w:rPr>
          <w:rFonts w:ascii="Calibri" w:eastAsia="Calibri" w:hAnsi="Calibri" w:cs="Times New Roman"/>
          <w:color w:val="3366FF"/>
          <w:u w:val="single"/>
        </w:rPr>
        <w:t>popis</w:t>
      </w:r>
      <w:r w:rsidRPr="00126824">
        <w:rPr>
          <w:rFonts w:ascii="Calibri" w:eastAsia="Calibri" w:hAnsi="Calibri" w:cs="Times New Roman"/>
          <w:color w:val="3366FF"/>
        </w:rPr>
        <w:t xml:space="preserve"> svih sastavnih dijelova i priloga ponude. </w:t>
      </w:r>
    </w:p>
    <w:p w:rsidR="00DC77AE" w:rsidRPr="00126824" w:rsidRDefault="00DC77AE" w:rsidP="00DC77AE">
      <w:pPr>
        <w:autoSpaceDE w:val="0"/>
        <w:autoSpaceDN w:val="0"/>
        <w:adjustRightInd w:val="0"/>
        <w:rPr>
          <w:rFonts w:ascii="Calibri" w:eastAsia="Calibri" w:hAnsi="Calibri" w:cs="Times New Roman"/>
        </w:rPr>
      </w:pPr>
    </w:p>
    <w:p w:rsidR="00DC77AE" w:rsidRPr="00126824" w:rsidRDefault="00DC77AE" w:rsidP="00DC77AE">
      <w:pPr>
        <w:suppressAutoHyphens/>
        <w:spacing w:line="100" w:lineRule="atLeast"/>
        <w:rPr>
          <w:rFonts w:ascii="Calibri" w:eastAsia="Calibri" w:hAnsi="Calibri" w:cs="Times New Roman"/>
          <w:kern w:val="1"/>
        </w:rPr>
      </w:pPr>
      <w:r w:rsidRPr="00126824">
        <w:rPr>
          <w:rFonts w:ascii="Calibri" w:eastAsia="Calibri" w:hAnsi="Calibri" w:cs="Times New Roman"/>
          <w:kern w:val="1"/>
        </w:rPr>
        <w:t>U _________________, ______ 201</w:t>
      </w:r>
      <w:r>
        <w:rPr>
          <w:rFonts w:ascii="Calibri" w:eastAsia="Calibri" w:hAnsi="Calibri" w:cs="Times New Roman"/>
          <w:kern w:val="1"/>
        </w:rPr>
        <w:t>8</w:t>
      </w:r>
      <w:r w:rsidRPr="00126824">
        <w:rPr>
          <w:rFonts w:ascii="Calibri" w:eastAsia="Calibri" w:hAnsi="Calibri" w:cs="Times New Roman"/>
          <w:kern w:val="1"/>
        </w:rPr>
        <w:t xml:space="preserve">. godine                 </w:t>
      </w:r>
    </w:p>
    <w:p w:rsidR="00DC77AE" w:rsidRPr="00126824" w:rsidRDefault="00DC77AE" w:rsidP="00DC77AE">
      <w:pPr>
        <w:autoSpaceDE w:val="0"/>
        <w:autoSpaceDN w:val="0"/>
        <w:adjustRightInd w:val="0"/>
        <w:rPr>
          <w:rFonts w:ascii="Calibri" w:eastAsia="Calibri" w:hAnsi="Calibri" w:cs="Times New Roman"/>
        </w:rPr>
      </w:pPr>
      <w:r w:rsidRPr="00126824">
        <w:rPr>
          <w:rFonts w:ascii="Calibri" w:eastAsia="Calibri" w:hAnsi="Calibri" w:cs="Times New Roman"/>
        </w:rPr>
        <w:t xml:space="preserve">                                                                                                Ponuditelj:</w:t>
      </w:r>
    </w:p>
    <w:p w:rsidR="00DC77AE" w:rsidRPr="00126824" w:rsidRDefault="00DC77AE" w:rsidP="00DC77AE">
      <w:pPr>
        <w:autoSpaceDE w:val="0"/>
        <w:autoSpaceDN w:val="0"/>
        <w:adjustRightInd w:val="0"/>
        <w:rPr>
          <w:rFonts w:ascii="Calibri" w:eastAsia="TimesNewRoman" w:hAnsi="Calibri" w:cs="Times New Roman"/>
          <w:color w:val="000000"/>
        </w:rPr>
      </w:pPr>
      <w:r w:rsidRPr="00126824">
        <w:rPr>
          <w:rFonts w:ascii="Calibri" w:eastAsia="TimesNewRoman" w:hAnsi="Calibri" w:cs="Times New Roman"/>
          <w:color w:val="000000"/>
        </w:rPr>
        <w:t xml:space="preserve">                                      </w:t>
      </w:r>
      <w:proofErr w:type="spellStart"/>
      <w:r w:rsidRPr="00126824">
        <w:rPr>
          <w:rFonts w:ascii="Calibri" w:eastAsia="TimesNewRoman" w:hAnsi="Calibri" w:cs="Times New Roman"/>
          <w:color w:val="000000"/>
        </w:rPr>
        <w:t>M.P</w:t>
      </w:r>
      <w:proofErr w:type="spellEnd"/>
      <w:r w:rsidRPr="00126824">
        <w:rPr>
          <w:rFonts w:ascii="Calibri" w:eastAsia="TimesNewRoman" w:hAnsi="Calibri" w:cs="Times New Roman"/>
          <w:color w:val="000000"/>
        </w:rPr>
        <w:t xml:space="preserve">.               </w:t>
      </w:r>
      <w:r w:rsidRPr="00126824">
        <w:rPr>
          <w:rFonts w:ascii="Calibri" w:eastAsia="TimesNewRoman" w:hAnsi="Calibri" w:cs="Times New Roman"/>
          <w:color w:val="000000"/>
        </w:rPr>
        <w:tab/>
      </w:r>
      <w:r w:rsidRPr="00126824">
        <w:rPr>
          <w:rFonts w:ascii="Calibri" w:eastAsia="TimesNewRoman" w:hAnsi="Calibri" w:cs="Times New Roman"/>
          <w:color w:val="000000"/>
        </w:rPr>
        <w:tab/>
        <w:t xml:space="preserve"> </w:t>
      </w:r>
      <w:r w:rsidRPr="00126824">
        <w:rPr>
          <w:rFonts w:ascii="Calibri" w:eastAsia="TimesNewRoman" w:hAnsi="Calibri" w:cs="Times New Roman"/>
          <w:color w:val="000000"/>
        </w:rPr>
        <w:tab/>
        <w:t>_____________________________</w:t>
      </w:r>
    </w:p>
    <w:p w:rsidR="00DC77AE" w:rsidRPr="00126824" w:rsidRDefault="00DC77AE" w:rsidP="00DC77AE">
      <w:pPr>
        <w:jc w:val="center"/>
        <w:rPr>
          <w:rFonts w:ascii="Calibri" w:eastAsia="TimesNewRoman" w:hAnsi="Calibri" w:cs="Times New Roman"/>
          <w:i/>
          <w:color w:val="000000"/>
          <w:sz w:val="18"/>
          <w:szCs w:val="18"/>
        </w:rPr>
      </w:pPr>
      <w:r w:rsidRPr="00126824">
        <w:rPr>
          <w:rFonts w:ascii="Calibri" w:eastAsia="TimesNewRoman" w:hAnsi="Calibri" w:cs="Times New Roman"/>
          <w:color w:val="000000"/>
          <w:sz w:val="18"/>
          <w:szCs w:val="18"/>
          <w:lang w:val="en-GB"/>
        </w:rPr>
        <w:t xml:space="preserve">                                                                                                          </w:t>
      </w:r>
      <w:r w:rsidRPr="00126824">
        <w:rPr>
          <w:rFonts w:ascii="Calibri" w:eastAsia="TimesNewRoman" w:hAnsi="Calibri" w:cs="Times New Roman"/>
          <w:i/>
          <w:color w:val="000000"/>
          <w:sz w:val="18"/>
          <w:szCs w:val="18"/>
        </w:rPr>
        <w:t>(Ime i prezime i potpis ovlaštene osobe)</w:t>
      </w:r>
      <w:bookmarkEnd w:id="28"/>
      <w:bookmarkEnd w:id="29"/>
      <w:bookmarkEnd w:id="30"/>
    </w:p>
    <w:p w:rsidR="00DC77AE" w:rsidRDefault="00DC77AE" w:rsidP="00DC77AE"/>
    <w:p w:rsidR="00DC77AE" w:rsidRPr="005224F6" w:rsidRDefault="00DC77AE" w:rsidP="00DC77AE">
      <w:pPr>
        <w:ind w:firstLine="708"/>
        <w:rPr>
          <w:rFonts w:ascii="Arial" w:hAnsi="Arial" w:cs="Arial"/>
        </w:rPr>
      </w:pPr>
      <w:r w:rsidRPr="005224F6">
        <w:rPr>
          <w:rFonts w:ascii="Arial" w:hAnsi="Arial" w:cs="Arial"/>
        </w:rPr>
        <w:lastRenderedPageBreak/>
        <w:t xml:space="preserve">Temeljem članka 251., stavka 1., točka 1. </w:t>
      </w:r>
      <w:r>
        <w:rPr>
          <w:rFonts w:ascii="Arial" w:hAnsi="Arial" w:cs="Arial"/>
        </w:rPr>
        <w:t>i</w:t>
      </w:r>
      <w:r w:rsidRPr="005224F6">
        <w:rPr>
          <w:rFonts w:ascii="Arial" w:hAnsi="Arial" w:cs="Arial"/>
        </w:rPr>
        <w:t xml:space="preserve"> članka 265., stavka 2. ZJN 2016, kao ovlaštena osoba </w:t>
      </w:r>
      <w:r>
        <w:rPr>
          <w:rFonts w:ascii="Arial" w:hAnsi="Arial" w:cs="Arial"/>
        </w:rPr>
        <w:t>za zastupanje gospodarskog subj</w:t>
      </w:r>
      <w:r w:rsidRPr="005224F6">
        <w:rPr>
          <w:rFonts w:ascii="Arial" w:hAnsi="Arial" w:cs="Arial"/>
        </w:rPr>
        <w:t>ekta dajem sljedeću</w:t>
      </w:r>
    </w:p>
    <w:p w:rsidR="00DC77AE" w:rsidRPr="005224F6" w:rsidRDefault="00DC77AE" w:rsidP="00DC77AE">
      <w:pPr>
        <w:jc w:val="center"/>
        <w:rPr>
          <w:rFonts w:ascii="Arial" w:hAnsi="Arial" w:cs="Arial"/>
          <w:b/>
        </w:rPr>
      </w:pPr>
      <w:r w:rsidRPr="005224F6">
        <w:rPr>
          <w:rFonts w:ascii="Arial" w:hAnsi="Arial" w:cs="Arial"/>
          <w:b/>
        </w:rPr>
        <w:t>I</w:t>
      </w:r>
      <w:r>
        <w:rPr>
          <w:rFonts w:ascii="Arial" w:hAnsi="Arial" w:cs="Arial"/>
          <w:b/>
        </w:rPr>
        <w:t xml:space="preserve"> </w:t>
      </w:r>
      <w:r w:rsidRPr="005224F6">
        <w:rPr>
          <w:rFonts w:ascii="Arial" w:hAnsi="Arial" w:cs="Arial"/>
          <w:b/>
        </w:rPr>
        <w:t>Z</w:t>
      </w:r>
      <w:r>
        <w:rPr>
          <w:rFonts w:ascii="Arial" w:hAnsi="Arial" w:cs="Arial"/>
          <w:b/>
        </w:rPr>
        <w:t xml:space="preserve"> </w:t>
      </w:r>
      <w:r w:rsidRPr="005224F6">
        <w:rPr>
          <w:rFonts w:ascii="Arial" w:hAnsi="Arial" w:cs="Arial"/>
          <w:b/>
        </w:rPr>
        <w:t>J</w:t>
      </w:r>
      <w:r>
        <w:rPr>
          <w:rFonts w:ascii="Arial" w:hAnsi="Arial" w:cs="Arial"/>
          <w:b/>
        </w:rPr>
        <w:t xml:space="preserve"> </w:t>
      </w:r>
      <w:r w:rsidRPr="005224F6">
        <w:rPr>
          <w:rFonts w:ascii="Arial" w:hAnsi="Arial" w:cs="Arial"/>
          <w:b/>
        </w:rPr>
        <w:t>A</w:t>
      </w:r>
      <w:r>
        <w:rPr>
          <w:rFonts w:ascii="Arial" w:hAnsi="Arial" w:cs="Arial"/>
          <w:b/>
        </w:rPr>
        <w:t xml:space="preserve"> </w:t>
      </w:r>
      <w:r w:rsidRPr="005224F6">
        <w:rPr>
          <w:rFonts w:ascii="Arial" w:hAnsi="Arial" w:cs="Arial"/>
          <w:b/>
        </w:rPr>
        <w:t>V</w:t>
      </w:r>
      <w:r>
        <w:rPr>
          <w:rFonts w:ascii="Arial" w:hAnsi="Arial" w:cs="Arial"/>
          <w:b/>
        </w:rPr>
        <w:t xml:space="preserve"> </w:t>
      </w:r>
      <w:r w:rsidRPr="005224F6">
        <w:rPr>
          <w:rFonts w:ascii="Arial" w:hAnsi="Arial" w:cs="Arial"/>
          <w:b/>
        </w:rPr>
        <w:t>U</w:t>
      </w:r>
      <w:r>
        <w:rPr>
          <w:rFonts w:ascii="Arial" w:hAnsi="Arial" w:cs="Arial"/>
          <w:b/>
        </w:rPr>
        <w:t xml:space="preserve">   </w:t>
      </w:r>
      <w:r w:rsidRPr="005224F6">
        <w:rPr>
          <w:rFonts w:ascii="Arial" w:hAnsi="Arial" w:cs="Arial"/>
          <w:b/>
        </w:rPr>
        <w:t xml:space="preserve"> O </w:t>
      </w:r>
      <w:r>
        <w:rPr>
          <w:rFonts w:ascii="Arial" w:hAnsi="Arial" w:cs="Arial"/>
          <w:b/>
        </w:rPr>
        <w:t xml:space="preserve">   </w:t>
      </w:r>
      <w:r w:rsidRPr="005224F6">
        <w:rPr>
          <w:rFonts w:ascii="Arial" w:hAnsi="Arial" w:cs="Arial"/>
          <w:b/>
        </w:rPr>
        <w:t>N</w:t>
      </w:r>
      <w:r>
        <w:rPr>
          <w:rFonts w:ascii="Arial" w:hAnsi="Arial" w:cs="Arial"/>
          <w:b/>
        </w:rPr>
        <w:t xml:space="preserve"> </w:t>
      </w:r>
      <w:r w:rsidRPr="005224F6">
        <w:rPr>
          <w:rFonts w:ascii="Arial" w:hAnsi="Arial" w:cs="Arial"/>
          <w:b/>
        </w:rPr>
        <w:t>E</w:t>
      </w:r>
      <w:r>
        <w:rPr>
          <w:rFonts w:ascii="Arial" w:hAnsi="Arial" w:cs="Arial"/>
          <w:b/>
        </w:rPr>
        <w:t xml:space="preserve"> </w:t>
      </w:r>
      <w:r w:rsidRPr="005224F6">
        <w:rPr>
          <w:rFonts w:ascii="Arial" w:hAnsi="Arial" w:cs="Arial"/>
          <w:b/>
        </w:rPr>
        <w:t>K</w:t>
      </w:r>
      <w:r>
        <w:rPr>
          <w:rFonts w:ascii="Arial" w:hAnsi="Arial" w:cs="Arial"/>
          <w:b/>
        </w:rPr>
        <w:t xml:space="preserve"> </w:t>
      </w:r>
      <w:r w:rsidRPr="005224F6">
        <w:rPr>
          <w:rFonts w:ascii="Arial" w:hAnsi="Arial" w:cs="Arial"/>
          <w:b/>
        </w:rPr>
        <w:t>A</w:t>
      </w:r>
      <w:r>
        <w:rPr>
          <w:rFonts w:ascii="Arial" w:hAnsi="Arial" w:cs="Arial"/>
          <w:b/>
        </w:rPr>
        <w:t xml:space="preserve"> </w:t>
      </w:r>
      <w:r w:rsidRPr="005224F6">
        <w:rPr>
          <w:rFonts w:ascii="Arial" w:hAnsi="Arial" w:cs="Arial"/>
          <w:b/>
        </w:rPr>
        <w:t>Ž</w:t>
      </w:r>
      <w:r>
        <w:rPr>
          <w:rFonts w:ascii="Arial" w:hAnsi="Arial" w:cs="Arial"/>
          <w:b/>
        </w:rPr>
        <w:t xml:space="preserve"> </w:t>
      </w:r>
      <w:r w:rsidRPr="005224F6">
        <w:rPr>
          <w:rFonts w:ascii="Arial" w:hAnsi="Arial" w:cs="Arial"/>
          <w:b/>
        </w:rPr>
        <w:t>NJ</w:t>
      </w:r>
      <w:r>
        <w:rPr>
          <w:rFonts w:ascii="Arial" w:hAnsi="Arial" w:cs="Arial"/>
          <w:b/>
        </w:rPr>
        <w:t xml:space="preserve"> </w:t>
      </w:r>
      <w:r w:rsidRPr="005224F6">
        <w:rPr>
          <w:rFonts w:ascii="Arial" w:hAnsi="Arial" w:cs="Arial"/>
          <w:b/>
        </w:rPr>
        <w:t>A</w:t>
      </w:r>
      <w:r>
        <w:rPr>
          <w:rFonts w:ascii="Arial" w:hAnsi="Arial" w:cs="Arial"/>
          <w:b/>
        </w:rPr>
        <w:t xml:space="preserve"> </w:t>
      </w:r>
      <w:r w:rsidRPr="005224F6">
        <w:rPr>
          <w:rFonts w:ascii="Arial" w:hAnsi="Arial" w:cs="Arial"/>
          <w:b/>
        </w:rPr>
        <w:t>V</w:t>
      </w:r>
      <w:r>
        <w:rPr>
          <w:rFonts w:ascii="Arial" w:hAnsi="Arial" w:cs="Arial"/>
          <w:b/>
        </w:rPr>
        <w:t xml:space="preserve"> </w:t>
      </w:r>
      <w:r w:rsidRPr="005224F6">
        <w:rPr>
          <w:rFonts w:ascii="Arial" w:hAnsi="Arial" w:cs="Arial"/>
          <w:b/>
        </w:rPr>
        <w:t>A</w:t>
      </w:r>
      <w:r>
        <w:rPr>
          <w:rFonts w:ascii="Arial" w:hAnsi="Arial" w:cs="Arial"/>
          <w:b/>
        </w:rPr>
        <w:t xml:space="preserve"> </w:t>
      </w:r>
      <w:r w:rsidRPr="005224F6">
        <w:rPr>
          <w:rFonts w:ascii="Arial" w:hAnsi="Arial" w:cs="Arial"/>
          <w:b/>
        </w:rPr>
        <w:t>NJ</w:t>
      </w:r>
      <w:r>
        <w:rPr>
          <w:rFonts w:ascii="Arial" w:hAnsi="Arial" w:cs="Arial"/>
          <w:b/>
        </w:rPr>
        <w:t xml:space="preserve"> </w:t>
      </w:r>
      <w:r w:rsidRPr="005224F6">
        <w:rPr>
          <w:rFonts w:ascii="Arial" w:hAnsi="Arial" w:cs="Arial"/>
          <w:b/>
        </w:rPr>
        <w:t>U</w:t>
      </w:r>
    </w:p>
    <w:p w:rsidR="00DC77AE" w:rsidRPr="005224F6" w:rsidRDefault="00DC77AE" w:rsidP="00DC77AE">
      <w:pPr>
        <w:ind w:firstLine="708"/>
        <w:jc w:val="both"/>
        <w:rPr>
          <w:rFonts w:ascii="Arial" w:hAnsi="Arial" w:cs="Arial"/>
        </w:rPr>
      </w:pPr>
      <w:r>
        <w:rPr>
          <w:rFonts w:ascii="Arial" w:hAnsi="Arial" w:cs="Arial"/>
        </w:rPr>
        <w:t>k</w:t>
      </w:r>
      <w:r w:rsidRPr="005224F6">
        <w:rPr>
          <w:rFonts w:ascii="Arial" w:hAnsi="Arial" w:cs="Arial"/>
        </w:rPr>
        <w:t>ojom ja _______________________ (ime i prezime) iz ___________________________</w:t>
      </w:r>
      <w:r>
        <w:rPr>
          <w:rFonts w:ascii="Arial" w:hAnsi="Arial" w:cs="Arial"/>
        </w:rPr>
        <w:t>____________________</w:t>
      </w:r>
      <w:r w:rsidRPr="005224F6">
        <w:rPr>
          <w:rFonts w:ascii="Arial" w:hAnsi="Arial" w:cs="Arial"/>
        </w:rPr>
        <w:t xml:space="preserve">____________ (adresa stanovanja), broj osobne iskaznice _______________________, izdane od ___________________________, </w:t>
      </w:r>
    </w:p>
    <w:p w:rsidR="00DC77AE" w:rsidRPr="005224F6" w:rsidRDefault="00DC77AE" w:rsidP="00DC77AE">
      <w:pPr>
        <w:jc w:val="both"/>
        <w:rPr>
          <w:rFonts w:ascii="Arial" w:hAnsi="Arial" w:cs="Arial"/>
        </w:rPr>
      </w:pPr>
      <w:r w:rsidRPr="005224F6">
        <w:rPr>
          <w:rFonts w:ascii="Arial" w:hAnsi="Arial" w:cs="Arial"/>
        </w:rPr>
        <w:t>Kao osoba iz članka 251., stavak 1, točka 1. Zakona o javnoj nabavi za sebe i za gospodarski subjekt</w:t>
      </w:r>
    </w:p>
    <w:p w:rsidR="00DC77AE" w:rsidRPr="005224F6" w:rsidRDefault="00DC77AE" w:rsidP="00DC77AE">
      <w:pPr>
        <w:jc w:val="center"/>
        <w:rPr>
          <w:rFonts w:ascii="Arial" w:hAnsi="Arial" w:cs="Arial"/>
          <w:sz w:val="20"/>
          <w:szCs w:val="20"/>
        </w:rPr>
      </w:pPr>
      <w:r w:rsidRPr="005224F6">
        <w:rPr>
          <w:rFonts w:ascii="Arial" w:hAnsi="Arial" w:cs="Arial"/>
        </w:rPr>
        <w:t xml:space="preserve">______________________________________________________________________________ </w:t>
      </w:r>
      <w:r w:rsidRPr="005224F6">
        <w:rPr>
          <w:rFonts w:ascii="Arial" w:hAnsi="Arial" w:cs="Arial"/>
          <w:sz w:val="20"/>
          <w:szCs w:val="20"/>
        </w:rPr>
        <w:t>(naziv i sjedište gospodarskog subjekta, OIB)</w:t>
      </w:r>
    </w:p>
    <w:p w:rsidR="00DC77AE" w:rsidRPr="005224F6" w:rsidRDefault="00DC77AE" w:rsidP="00DC77AE">
      <w:pPr>
        <w:jc w:val="both"/>
        <w:rPr>
          <w:rFonts w:ascii="Arial" w:hAnsi="Arial" w:cs="Arial"/>
        </w:rPr>
      </w:pPr>
      <w:r w:rsidRPr="005224F6">
        <w:rPr>
          <w:rFonts w:ascii="Arial" w:hAnsi="Arial" w:cs="Arial"/>
        </w:rPr>
        <w:t xml:space="preserve">Izjavljujem </w:t>
      </w:r>
      <w:r>
        <w:rPr>
          <w:rFonts w:ascii="Arial" w:hAnsi="Arial" w:cs="Arial"/>
        </w:rPr>
        <w:t>da ja osobno ni</w:t>
      </w:r>
      <w:r w:rsidRPr="005224F6">
        <w:rPr>
          <w:rFonts w:ascii="Arial" w:hAnsi="Arial" w:cs="Arial"/>
        </w:rPr>
        <w:t>ti gore navedeni gospodarski subjekt nismo pravomoćnom presudom osuđeni za: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a) sudjelovanje u zločinačkoj organizaciji, na temelju</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328. (zločinačko udruženje) i članka 329. (počinjenje kaznenog djela u sastavu zločinačkog udruženja) Kaznenog zakona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333. (udruživanje za počinjenje kaznenih djela), iz Kaznenog zakona (»Narodne novine«, br. 110/97., 27/98., 50/00., 129/00., 51/01., 111/03., 190/03., 105/04., 84/05., 71/06., 110/07., 152/08., 57/11., 77/11. i 143/12.)</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b) korupciju, na temelju</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c) prijevaru, na temelju</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236. (prijevara), članka 247. (prijevara u gospodarskom poslovanju), članka 256. (utaja poreza ili carine) i članka 258. (subvencijska prijevara) Kaznenog zakona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d) terorizam ili kaznena djela povezana s terorističkim aktivnostima, na temelju</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97. (terorizam), članka 99. (javno poticanje na terorizam), članka 100. (novačenje za terorizam), članka 101. (obuka za terorizam) i članka 102. (terorističko udruženje) Kaznenog zakona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e) pranje novca ili financiranje terorizma, na temelju</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lastRenderedPageBreak/>
        <w:t>– članka 98. (financiranje terorizma) i članka 265. (pranje novca) Kaznenog zakona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279. (pranje novca) iz Kaznenog zakona (»Narodne novine«, br. 110/97., 27/98., 50/00., 129/00., 51/01., 111/03., 190/03., 105/04., 84/05., 71/06., 110/07., 152/08., 57/11., 77/11. i 143/12.)</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f) dječji rad ili druge oblike trgovanja ljudima, na temelju</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106. (trgovanje ljudima) Kaznenog zakona</w:t>
      </w:r>
    </w:p>
    <w:p w:rsidR="00DC77AE" w:rsidRPr="00334D23" w:rsidRDefault="00DC77AE" w:rsidP="00DC77AE">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175. (trgovanje ljudima i ropstvo) iz Kaznenog zakona (»Narodne novine«, br. 110/97., 27/98., 50/00., 129/00., 51/01., 111/03., 190/03., 105/04., 84/05., 71/06., 110/07., 152/08.</w:t>
      </w:r>
      <w:r>
        <w:rPr>
          <w:rFonts w:ascii="Arial" w:hAnsi="Arial" w:cs="Arial"/>
          <w:color w:val="231F20"/>
          <w:sz w:val="22"/>
          <w:szCs w:val="22"/>
        </w:rPr>
        <w:t>, 57/11., 77/11. i 143/12.)</w:t>
      </w:r>
    </w:p>
    <w:p w:rsidR="00DC77AE" w:rsidRDefault="00DC77AE" w:rsidP="00DC77AE"/>
    <w:p w:rsidR="00DC77AE" w:rsidRPr="003B05C5" w:rsidRDefault="00DC77AE" w:rsidP="00DC77AE">
      <w:pPr>
        <w:ind w:firstLine="408"/>
        <w:jc w:val="both"/>
        <w:rPr>
          <w:rFonts w:ascii="Arial" w:hAnsi="Arial" w:cs="Arial"/>
        </w:rPr>
      </w:pPr>
      <w:r w:rsidRPr="003B05C5">
        <w:rPr>
          <w:rFonts w:ascii="Arial" w:hAnsi="Arial" w:cs="Arial"/>
          <w:b/>
        </w:rPr>
        <w:t>NAPOMENA:</w:t>
      </w:r>
      <w:r w:rsidRPr="003B05C5">
        <w:rPr>
          <w:rFonts w:ascii="Arial" w:hAnsi="Arial" w:cs="Arial"/>
        </w:rPr>
        <w:t xml:space="preserve"> Gospodarski subjekt i davatelj ove izjave o nekažnjavanju, ovom Izjavom, kao ažuriranim popratnim dokumentom, dokazuju da podaci koju su sadržani u dokumentu odgovaraju činjeničnom stanju u trenutku dostave naručitelju.</w:t>
      </w:r>
    </w:p>
    <w:p w:rsidR="00DC77AE" w:rsidRPr="003B05C5" w:rsidRDefault="00DC77AE" w:rsidP="00DC77AE">
      <w:pPr>
        <w:jc w:val="both"/>
        <w:rPr>
          <w:rFonts w:ascii="Arial" w:hAnsi="Arial" w:cs="Arial"/>
        </w:rPr>
      </w:pPr>
    </w:p>
    <w:p w:rsidR="00DC77AE" w:rsidRPr="003B05C5" w:rsidRDefault="00DC77AE" w:rsidP="00DC77AE">
      <w:pPr>
        <w:jc w:val="right"/>
        <w:rPr>
          <w:rFonts w:ascii="Arial" w:hAnsi="Arial" w:cs="Arial"/>
        </w:rPr>
      </w:pPr>
      <w:proofErr w:type="spellStart"/>
      <w:r w:rsidRPr="003B05C5">
        <w:rPr>
          <w:rFonts w:ascii="Arial" w:hAnsi="Arial" w:cs="Arial"/>
        </w:rPr>
        <w:t>m.p</w:t>
      </w:r>
      <w:proofErr w:type="spellEnd"/>
      <w:r w:rsidRPr="003B05C5">
        <w:rPr>
          <w:rFonts w:ascii="Arial" w:hAnsi="Arial" w:cs="Arial"/>
        </w:rPr>
        <w:t>.</w:t>
      </w:r>
    </w:p>
    <w:p w:rsidR="00DC77AE" w:rsidRPr="003B05C5" w:rsidRDefault="00DC77AE" w:rsidP="00DC77AE">
      <w:pPr>
        <w:jc w:val="right"/>
        <w:rPr>
          <w:rFonts w:ascii="Arial" w:hAnsi="Arial" w:cs="Arial"/>
        </w:rPr>
      </w:pPr>
      <w:r w:rsidRPr="003B05C5">
        <w:rPr>
          <w:rFonts w:ascii="Arial" w:hAnsi="Arial" w:cs="Arial"/>
        </w:rPr>
        <w:t>_________________________________</w:t>
      </w:r>
    </w:p>
    <w:p w:rsidR="00DC77AE" w:rsidRPr="003B05C5" w:rsidRDefault="00DC77AE" w:rsidP="00DC77AE">
      <w:pPr>
        <w:jc w:val="right"/>
        <w:rPr>
          <w:rFonts w:ascii="Arial" w:hAnsi="Arial" w:cs="Arial"/>
        </w:rPr>
      </w:pPr>
      <w:r w:rsidRPr="003B05C5">
        <w:rPr>
          <w:rFonts w:ascii="Arial" w:hAnsi="Arial" w:cs="Arial"/>
        </w:rPr>
        <w:t>(ime i prezime osobe ovlaštene za zastupanje)</w:t>
      </w:r>
    </w:p>
    <w:p w:rsidR="00DC77AE" w:rsidRPr="003B05C5" w:rsidRDefault="00DC77AE" w:rsidP="00DC77AE">
      <w:pPr>
        <w:jc w:val="right"/>
        <w:rPr>
          <w:rFonts w:ascii="Arial" w:hAnsi="Arial" w:cs="Arial"/>
        </w:rPr>
      </w:pPr>
    </w:p>
    <w:p w:rsidR="00DC77AE" w:rsidRPr="003B05C5" w:rsidRDefault="00DC77AE" w:rsidP="00DC77AE">
      <w:pPr>
        <w:jc w:val="right"/>
        <w:rPr>
          <w:rFonts w:ascii="Arial" w:hAnsi="Arial" w:cs="Arial"/>
        </w:rPr>
      </w:pPr>
      <w:r w:rsidRPr="003B05C5">
        <w:rPr>
          <w:rFonts w:ascii="Arial" w:hAnsi="Arial" w:cs="Arial"/>
        </w:rPr>
        <w:t>_________________________________</w:t>
      </w:r>
    </w:p>
    <w:p w:rsidR="00DC77AE" w:rsidRDefault="00DC77AE" w:rsidP="00DC77AE">
      <w:pPr>
        <w:jc w:val="right"/>
        <w:rPr>
          <w:rFonts w:ascii="Arial" w:hAnsi="Arial" w:cs="Arial"/>
        </w:rPr>
      </w:pPr>
      <w:r w:rsidRPr="003B05C5">
        <w:rPr>
          <w:rFonts w:ascii="Arial" w:hAnsi="Arial" w:cs="Arial"/>
        </w:rPr>
        <w:t>(potpis osobe ovlaštene za zastupanje)</w:t>
      </w:r>
    </w:p>
    <w:p w:rsidR="00DC77AE" w:rsidRDefault="00DC77AE" w:rsidP="00DC77AE">
      <w:pPr>
        <w:rPr>
          <w:rFonts w:ascii="Arial" w:hAnsi="Arial" w:cs="Arial"/>
        </w:rPr>
      </w:pPr>
    </w:p>
    <w:p w:rsidR="00DC77AE" w:rsidRDefault="00DC77AE" w:rsidP="00DC77AE">
      <w:pPr>
        <w:jc w:val="both"/>
        <w:rPr>
          <w:rFonts w:ascii="Arial" w:hAnsi="Arial" w:cs="Arial"/>
          <w:b/>
        </w:rPr>
      </w:pPr>
    </w:p>
    <w:p w:rsidR="00DC77AE" w:rsidRDefault="00DC77AE" w:rsidP="00DC77AE">
      <w:pPr>
        <w:jc w:val="both"/>
        <w:rPr>
          <w:rFonts w:ascii="Arial" w:hAnsi="Arial" w:cs="Arial"/>
          <w:b/>
        </w:rPr>
      </w:pPr>
    </w:p>
    <w:p w:rsidR="00DC77AE" w:rsidRDefault="00DC77AE" w:rsidP="00DC77AE">
      <w:pPr>
        <w:jc w:val="both"/>
        <w:rPr>
          <w:rFonts w:ascii="Arial" w:hAnsi="Arial" w:cs="Arial"/>
          <w:b/>
        </w:rPr>
      </w:pPr>
    </w:p>
    <w:p w:rsidR="00DC77AE" w:rsidRDefault="00DC77AE" w:rsidP="00DC77AE">
      <w:pPr>
        <w:jc w:val="both"/>
        <w:rPr>
          <w:rFonts w:ascii="Arial" w:hAnsi="Arial" w:cs="Arial"/>
        </w:rPr>
      </w:pPr>
    </w:p>
    <w:p w:rsidR="00DC77AE" w:rsidRDefault="00DC77AE" w:rsidP="00DC77AE">
      <w:pPr>
        <w:jc w:val="both"/>
        <w:rPr>
          <w:rFonts w:ascii="Arial" w:hAnsi="Arial" w:cs="Arial"/>
        </w:rPr>
      </w:pPr>
    </w:p>
    <w:p w:rsidR="00DC77AE" w:rsidRDefault="00DC77AE" w:rsidP="00DC77AE">
      <w:pPr>
        <w:jc w:val="both"/>
        <w:rPr>
          <w:rFonts w:ascii="Arial" w:hAnsi="Arial" w:cs="Arial"/>
        </w:rPr>
      </w:pPr>
    </w:p>
    <w:p w:rsidR="00DC77AE" w:rsidRDefault="00DC77AE" w:rsidP="00DC77AE">
      <w:pPr>
        <w:jc w:val="both"/>
        <w:rPr>
          <w:rFonts w:ascii="Arial" w:hAnsi="Arial" w:cs="Arial"/>
        </w:rPr>
      </w:pPr>
    </w:p>
    <w:p w:rsidR="00DC77AE" w:rsidRDefault="00DC77AE" w:rsidP="00DC77AE">
      <w:pPr>
        <w:jc w:val="both"/>
        <w:rPr>
          <w:rFonts w:ascii="Arial" w:hAnsi="Arial" w:cs="Arial"/>
        </w:rPr>
      </w:pPr>
    </w:p>
    <w:p w:rsidR="00DC77AE" w:rsidRDefault="00DC77AE" w:rsidP="00DC77AE">
      <w:pPr>
        <w:jc w:val="both"/>
        <w:rPr>
          <w:rFonts w:ascii="Arial" w:hAnsi="Arial" w:cs="Arial"/>
        </w:rPr>
      </w:pPr>
    </w:p>
    <w:p w:rsidR="00DC77AE" w:rsidRDefault="00DC77AE" w:rsidP="00DC77AE">
      <w:pPr>
        <w:jc w:val="both"/>
        <w:rPr>
          <w:rFonts w:ascii="Arial" w:hAnsi="Arial" w:cs="Arial"/>
        </w:rPr>
      </w:pPr>
    </w:p>
    <w:p w:rsidR="00DC77AE" w:rsidRDefault="00DC77AE" w:rsidP="00DC77AE">
      <w:pPr>
        <w:jc w:val="both"/>
        <w:rPr>
          <w:rFonts w:ascii="Arial" w:hAnsi="Arial" w:cs="Arial"/>
        </w:rPr>
      </w:pPr>
    </w:p>
    <w:p w:rsidR="00DC77AE" w:rsidRDefault="00DC77AE" w:rsidP="00DC77AE">
      <w:pPr>
        <w:jc w:val="both"/>
        <w:rPr>
          <w:rFonts w:ascii="Arial" w:hAnsi="Arial" w:cs="Arial"/>
        </w:rPr>
      </w:pPr>
    </w:p>
    <w:p w:rsidR="00DC77AE" w:rsidRPr="00121AA6" w:rsidRDefault="00DC77AE" w:rsidP="00DC77AE">
      <w:pPr>
        <w:jc w:val="both"/>
        <w:rPr>
          <w:rFonts w:ascii="Arial" w:hAnsi="Arial" w:cs="Arial"/>
          <w:b/>
        </w:rPr>
      </w:pPr>
      <w:r w:rsidRPr="00121AA6">
        <w:rPr>
          <w:rFonts w:ascii="Arial" w:hAnsi="Arial" w:cs="Arial"/>
          <w:b/>
        </w:rPr>
        <w:lastRenderedPageBreak/>
        <w:t>Naručitelj: OPĆINA PISAROVINA, Trg Stjepana Radića 13, 10451 Pisarovina</w:t>
      </w:r>
    </w:p>
    <w:p w:rsidR="00DC77AE" w:rsidRPr="00126824" w:rsidRDefault="00DC77AE" w:rsidP="00DC77AE">
      <w:pPr>
        <w:spacing w:after="0" w:line="240" w:lineRule="auto"/>
        <w:rPr>
          <w:rFonts w:ascii="Calibri" w:eastAsia="Times New Roman" w:hAnsi="Calibri" w:cs="Calibri"/>
          <w:b/>
          <w:bCs/>
          <w:color w:val="FF0000"/>
          <w:lang w:eastAsia="hr-HR"/>
        </w:rPr>
      </w:pPr>
      <w:r w:rsidRPr="00121AA6">
        <w:rPr>
          <w:rFonts w:ascii="Arial" w:hAnsi="Arial" w:cs="Arial"/>
          <w:b/>
        </w:rPr>
        <w:t xml:space="preserve">Predmet nabave: </w:t>
      </w:r>
      <w:r w:rsidR="008C72C9">
        <w:rPr>
          <w:rFonts w:ascii="Arial" w:eastAsia="Calibri" w:hAnsi="Arial" w:cs="Arial"/>
          <w:b/>
          <w:sz w:val="24"/>
          <w:szCs w:val="24"/>
        </w:rPr>
        <w:t xml:space="preserve">Stručni nadzor nad izgradnjom </w:t>
      </w:r>
      <w:proofErr w:type="spellStart"/>
      <w:r w:rsidR="008C72C9">
        <w:rPr>
          <w:rFonts w:ascii="Arial" w:eastAsia="Calibri" w:hAnsi="Arial" w:cs="Arial"/>
          <w:b/>
          <w:sz w:val="24"/>
          <w:szCs w:val="24"/>
        </w:rPr>
        <w:t>reciklažnog</w:t>
      </w:r>
      <w:proofErr w:type="spellEnd"/>
      <w:r w:rsidR="008C72C9">
        <w:rPr>
          <w:rFonts w:ascii="Arial" w:eastAsia="Calibri" w:hAnsi="Arial" w:cs="Arial"/>
          <w:b/>
          <w:sz w:val="24"/>
          <w:szCs w:val="24"/>
        </w:rPr>
        <w:t xml:space="preserve"> dvorišta</w:t>
      </w:r>
    </w:p>
    <w:p w:rsidR="00DC77AE" w:rsidRDefault="00DC77AE" w:rsidP="00DC77AE">
      <w:pPr>
        <w:jc w:val="both"/>
        <w:rPr>
          <w:rFonts w:ascii="Arial" w:eastAsia="Times New Roman" w:hAnsi="Arial" w:cs="Arial"/>
          <w:b/>
        </w:rPr>
      </w:pPr>
    </w:p>
    <w:p w:rsidR="00DC77AE" w:rsidRPr="00121AA6" w:rsidRDefault="00DC77AE" w:rsidP="00DC77AE">
      <w:pPr>
        <w:jc w:val="both"/>
        <w:rPr>
          <w:rFonts w:ascii="Arial" w:eastAsia="Times New Roman" w:hAnsi="Arial" w:cs="Arial"/>
          <w:b/>
        </w:rPr>
      </w:pPr>
      <w:r w:rsidRPr="00121AA6">
        <w:rPr>
          <w:rFonts w:ascii="Arial" w:eastAsia="Times New Roman" w:hAnsi="Arial" w:cs="Arial"/>
          <w:b/>
        </w:rPr>
        <w:t>Ponuditelj:________________________________________________________________</w:t>
      </w:r>
    </w:p>
    <w:p w:rsidR="00DC77AE" w:rsidRPr="00121AA6" w:rsidRDefault="00DC77AE" w:rsidP="00DC77AE">
      <w:pPr>
        <w:jc w:val="both"/>
        <w:rPr>
          <w:rFonts w:ascii="Arial" w:eastAsia="Times New Roman" w:hAnsi="Arial" w:cs="Arial"/>
        </w:rPr>
      </w:pPr>
    </w:p>
    <w:p w:rsidR="00DC77AE" w:rsidRPr="00121AA6" w:rsidRDefault="00DC77AE" w:rsidP="00DC77AE">
      <w:pPr>
        <w:jc w:val="center"/>
        <w:rPr>
          <w:rFonts w:ascii="Arial" w:eastAsia="Times New Roman" w:hAnsi="Arial" w:cs="Arial"/>
          <w:b/>
        </w:rPr>
      </w:pPr>
      <w:r w:rsidRPr="00121AA6">
        <w:rPr>
          <w:rFonts w:ascii="Arial" w:eastAsia="Times New Roman" w:hAnsi="Arial" w:cs="Arial"/>
          <w:b/>
        </w:rPr>
        <w:t>I</w:t>
      </w:r>
      <w:r>
        <w:rPr>
          <w:rFonts w:ascii="Arial" w:eastAsia="Times New Roman" w:hAnsi="Arial" w:cs="Arial"/>
          <w:b/>
        </w:rPr>
        <w:t xml:space="preserve"> </w:t>
      </w:r>
      <w:r w:rsidRPr="00121AA6">
        <w:rPr>
          <w:rFonts w:ascii="Arial" w:eastAsia="Times New Roman" w:hAnsi="Arial" w:cs="Arial"/>
          <w:b/>
        </w:rPr>
        <w:t>Z</w:t>
      </w:r>
      <w:r>
        <w:rPr>
          <w:rFonts w:ascii="Arial" w:eastAsia="Times New Roman" w:hAnsi="Arial" w:cs="Arial"/>
          <w:b/>
        </w:rPr>
        <w:t xml:space="preserve"> </w:t>
      </w:r>
      <w:r w:rsidRPr="00121AA6">
        <w:rPr>
          <w:rFonts w:ascii="Arial" w:eastAsia="Times New Roman" w:hAnsi="Arial" w:cs="Arial"/>
          <w:b/>
        </w:rPr>
        <w:t>J</w:t>
      </w:r>
      <w:r>
        <w:rPr>
          <w:rFonts w:ascii="Arial" w:eastAsia="Times New Roman" w:hAnsi="Arial" w:cs="Arial"/>
          <w:b/>
        </w:rPr>
        <w:t xml:space="preserve"> </w:t>
      </w:r>
      <w:r w:rsidRPr="00121AA6">
        <w:rPr>
          <w:rFonts w:ascii="Arial" w:eastAsia="Times New Roman" w:hAnsi="Arial" w:cs="Arial"/>
          <w:b/>
        </w:rPr>
        <w:t>A</w:t>
      </w:r>
      <w:r>
        <w:rPr>
          <w:rFonts w:ascii="Arial" w:eastAsia="Times New Roman" w:hAnsi="Arial" w:cs="Arial"/>
          <w:b/>
        </w:rPr>
        <w:t xml:space="preserve"> </w:t>
      </w:r>
      <w:r w:rsidRPr="00121AA6">
        <w:rPr>
          <w:rFonts w:ascii="Arial" w:eastAsia="Times New Roman" w:hAnsi="Arial" w:cs="Arial"/>
          <w:b/>
        </w:rPr>
        <w:t>V</w:t>
      </w:r>
      <w:r>
        <w:rPr>
          <w:rFonts w:ascii="Arial" w:eastAsia="Times New Roman" w:hAnsi="Arial" w:cs="Arial"/>
          <w:b/>
        </w:rPr>
        <w:t xml:space="preserve"> </w:t>
      </w:r>
      <w:r w:rsidRPr="00121AA6">
        <w:rPr>
          <w:rFonts w:ascii="Arial" w:eastAsia="Times New Roman" w:hAnsi="Arial" w:cs="Arial"/>
          <w:b/>
        </w:rPr>
        <w:t>A</w:t>
      </w:r>
    </w:p>
    <w:p w:rsidR="00DC77AE" w:rsidRDefault="00DC77AE" w:rsidP="00DC77AE">
      <w:pPr>
        <w:jc w:val="center"/>
        <w:rPr>
          <w:rFonts w:ascii="Arial" w:eastAsia="Times New Roman" w:hAnsi="Arial" w:cs="Arial"/>
          <w:b/>
        </w:rPr>
      </w:pPr>
      <w:r>
        <w:rPr>
          <w:rFonts w:ascii="Arial" w:eastAsia="Times New Roman" w:hAnsi="Arial" w:cs="Arial"/>
          <w:b/>
        </w:rPr>
        <w:t>o</w:t>
      </w:r>
      <w:r w:rsidRPr="00121AA6">
        <w:rPr>
          <w:rFonts w:ascii="Arial" w:eastAsia="Times New Roman" w:hAnsi="Arial" w:cs="Arial"/>
          <w:b/>
        </w:rPr>
        <w:t xml:space="preserve"> prihvaćanju uvjeta iz Poziva na dostavu ponude</w:t>
      </w:r>
    </w:p>
    <w:p w:rsidR="00DC77AE" w:rsidRPr="00121AA6" w:rsidRDefault="00DC77AE" w:rsidP="00DC77AE">
      <w:pPr>
        <w:jc w:val="center"/>
        <w:rPr>
          <w:rFonts w:ascii="Arial" w:eastAsia="Times New Roman" w:hAnsi="Arial" w:cs="Arial"/>
          <w:b/>
        </w:rPr>
      </w:pPr>
    </w:p>
    <w:p w:rsidR="00DC77AE" w:rsidRPr="00121AA6" w:rsidRDefault="00DC77AE" w:rsidP="00DC77AE">
      <w:pPr>
        <w:ind w:firstLine="708"/>
        <w:jc w:val="both"/>
        <w:rPr>
          <w:rFonts w:ascii="Arial" w:eastAsia="Times New Roman" w:hAnsi="Arial" w:cs="Arial"/>
        </w:rPr>
      </w:pPr>
      <w:r w:rsidRPr="00121AA6">
        <w:rPr>
          <w:rFonts w:ascii="Arial" w:eastAsia="Times New Roman" w:hAnsi="Arial" w:cs="Arial"/>
        </w:rPr>
        <w:t>Izjavljujemo da smo kao Ponuditelj u nadmetanju upoznati sa svim odredbama Poziva na dostavu Ponude i da prihvaćamo sve opće, te</w:t>
      </w:r>
      <w:r>
        <w:rPr>
          <w:rFonts w:ascii="Arial" w:eastAsia="Times New Roman" w:hAnsi="Arial" w:cs="Arial"/>
        </w:rPr>
        <w:t>hničke i p</w:t>
      </w:r>
      <w:r w:rsidRPr="00121AA6">
        <w:rPr>
          <w:rFonts w:ascii="Arial" w:eastAsia="Times New Roman" w:hAnsi="Arial" w:cs="Arial"/>
        </w:rPr>
        <w:t>osebne uvjete iz Poziva, te se obvezujemo da ćemo izvršiti  uslugu predmeta nabave u roku i prema zahtjevima i uvjetima sukladno Pozivu na dostavu ponude i našoj ponudi.</w:t>
      </w:r>
    </w:p>
    <w:p w:rsidR="00DC77AE" w:rsidRDefault="00DC77AE" w:rsidP="00DC77AE">
      <w:pPr>
        <w:jc w:val="both"/>
        <w:rPr>
          <w:rFonts w:ascii="Arial" w:eastAsia="Times New Roman" w:hAnsi="Arial" w:cs="Arial"/>
        </w:rPr>
      </w:pPr>
    </w:p>
    <w:p w:rsidR="00DC77AE" w:rsidRDefault="00DC77AE" w:rsidP="00DC77AE">
      <w:pPr>
        <w:jc w:val="both"/>
        <w:rPr>
          <w:rFonts w:ascii="Arial" w:eastAsia="Times New Roman" w:hAnsi="Arial" w:cs="Arial"/>
        </w:rPr>
      </w:pPr>
      <w:r w:rsidRPr="00121AA6">
        <w:rPr>
          <w:rFonts w:ascii="Arial" w:eastAsia="Times New Roman" w:hAnsi="Arial" w:cs="Arial"/>
        </w:rPr>
        <w:t>Datum: ______________ 201</w:t>
      </w:r>
      <w:r>
        <w:rPr>
          <w:rFonts w:ascii="Arial" w:eastAsia="Times New Roman" w:hAnsi="Arial" w:cs="Arial"/>
        </w:rPr>
        <w:t>8</w:t>
      </w:r>
      <w:r w:rsidRPr="00121AA6">
        <w:rPr>
          <w:rFonts w:ascii="Arial" w:eastAsia="Times New Roman" w:hAnsi="Arial" w:cs="Arial"/>
        </w:rPr>
        <w:t xml:space="preserve">. </w:t>
      </w:r>
      <w:r>
        <w:rPr>
          <w:rFonts w:ascii="Arial" w:eastAsia="Times New Roman" w:hAnsi="Arial" w:cs="Arial"/>
        </w:rPr>
        <w:t>g</w:t>
      </w:r>
      <w:r w:rsidRPr="00121AA6">
        <w:rPr>
          <w:rFonts w:ascii="Arial" w:eastAsia="Times New Roman" w:hAnsi="Arial" w:cs="Arial"/>
        </w:rPr>
        <w:t>odine</w:t>
      </w:r>
    </w:p>
    <w:p w:rsidR="00DC77AE" w:rsidRDefault="00DC77AE" w:rsidP="00DC77AE">
      <w:pPr>
        <w:jc w:val="both"/>
        <w:rPr>
          <w:rFonts w:ascii="Arial" w:eastAsia="Times New Roman" w:hAnsi="Arial" w:cs="Arial"/>
        </w:rPr>
      </w:pPr>
    </w:p>
    <w:p w:rsidR="00DC77AE" w:rsidRPr="00121AA6" w:rsidRDefault="00DC77AE" w:rsidP="00DC77AE">
      <w:pPr>
        <w:jc w:val="both"/>
        <w:rPr>
          <w:rFonts w:ascii="Arial" w:eastAsia="Times New Roman" w:hAnsi="Arial" w:cs="Arial"/>
        </w:rPr>
      </w:pPr>
    </w:p>
    <w:p w:rsidR="00DC77AE" w:rsidRPr="00121AA6" w:rsidRDefault="00DC77AE" w:rsidP="00DC77AE">
      <w:pPr>
        <w:jc w:val="right"/>
        <w:rPr>
          <w:rFonts w:ascii="Arial" w:eastAsia="Times New Roman" w:hAnsi="Arial" w:cs="Arial"/>
          <w:b/>
        </w:rPr>
      </w:pPr>
      <w:r w:rsidRPr="00121AA6">
        <w:rPr>
          <w:rFonts w:ascii="Arial" w:eastAsia="Times New Roman" w:hAnsi="Arial" w:cs="Arial"/>
          <w:b/>
        </w:rPr>
        <w:t>Ponuditelj:</w:t>
      </w:r>
    </w:p>
    <w:p w:rsidR="00DC77AE" w:rsidRPr="00121AA6" w:rsidRDefault="00DC77AE" w:rsidP="00DC77AE">
      <w:pPr>
        <w:jc w:val="right"/>
        <w:rPr>
          <w:rFonts w:ascii="Arial" w:eastAsia="Times New Roman" w:hAnsi="Arial" w:cs="Arial"/>
          <w:b/>
        </w:rPr>
      </w:pPr>
      <w:r w:rsidRPr="00121AA6">
        <w:rPr>
          <w:rFonts w:ascii="Arial" w:eastAsia="Times New Roman" w:hAnsi="Arial" w:cs="Arial"/>
          <w:b/>
        </w:rPr>
        <w:t>_______________________</w:t>
      </w:r>
    </w:p>
    <w:p w:rsidR="00DC77AE" w:rsidRPr="00121AA6" w:rsidRDefault="00DC77AE" w:rsidP="00DC77AE">
      <w:pPr>
        <w:jc w:val="right"/>
        <w:rPr>
          <w:rFonts w:ascii="Arial" w:hAnsi="Arial" w:cs="Arial"/>
          <w:b/>
        </w:rPr>
      </w:pPr>
      <w:r w:rsidRPr="00121AA6">
        <w:rPr>
          <w:rFonts w:ascii="Arial" w:hAnsi="Arial" w:cs="Arial"/>
          <w:b/>
        </w:rPr>
        <w:t>(potpis ovlaštene osobe)</w:t>
      </w:r>
    </w:p>
    <w:p w:rsidR="00DC77AE" w:rsidRPr="00121AA6" w:rsidRDefault="00DC77AE" w:rsidP="00DC77AE">
      <w:pPr>
        <w:ind w:firstLine="708"/>
        <w:jc w:val="both"/>
        <w:rPr>
          <w:rFonts w:ascii="Arial" w:hAnsi="Arial" w:cs="Arial"/>
        </w:rPr>
      </w:pPr>
    </w:p>
    <w:p w:rsidR="00DC77AE" w:rsidRDefault="00DC77AE" w:rsidP="00DC77AE">
      <w:pPr>
        <w:ind w:firstLine="708"/>
        <w:jc w:val="both"/>
        <w:rPr>
          <w:rFonts w:ascii="Arial" w:hAnsi="Arial" w:cs="Arial"/>
        </w:rPr>
      </w:pPr>
    </w:p>
    <w:p w:rsidR="00DC77AE" w:rsidRDefault="00DC77AE" w:rsidP="00DC77AE">
      <w:pPr>
        <w:ind w:firstLine="708"/>
        <w:jc w:val="both"/>
        <w:rPr>
          <w:rFonts w:ascii="Arial" w:hAnsi="Arial" w:cs="Arial"/>
        </w:rPr>
      </w:pPr>
    </w:p>
    <w:p w:rsidR="00DC77AE" w:rsidRDefault="00DC77AE" w:rsidP="00DC77AE">
      <w:pPr>
        <w:ind w:firstLine="708"/>
        <w:jc w:val="both"/>
        <w:rPr>
          <w:rFonts w:ascii="Arial" w:hAnsi="Arial" w:cs="Arial"/>
        </w:rPr>
      </w:pPr>
    </w:p>
    <w:p w:rsidR="00DC77AE" w:rsidRDefault="00DC77AE" w:rsidP="00DC77AE">
      <w:pPr>
        <w:ind w:firstLine="708"/>
        <w:jc w:val="both"/>
        <w:rPr>
          <w:rFonts w:ascii="Arial" w:hAnsi="Arial" w:cs="Arial"/>
        </w:rPr>
      </w:pPr>
    </w:p>
    <w:p w:rsidR="00DC77AE" w:rsidRDefault="00DC77AE" w:rsidP="00DC77AE">
      <w:pPr>
        <w:ind w:firstLine="708"/>
        <w:jc w:val="both"/>
        <w:rPr>
          <w:rFonts w:ascii="Arial" w:hAnsi="Arial" w:cs="Arial"/>
        </w:rPr>
      </w:pPr>
    </w:p>
    <w:p w:rsidR="00DC77AE" w:rsidRDefault="00DC77AE" w:rsidP="00DC77AE">
      <w:pPr>
        <w:ind w:firstLine="708"/>
        <w:jc w:val="both"/>
        <w:rPr>
          <w:rFonts w:ascii="Arial" w:hAnsi="Arial" w:cs="Arial"/>
        </w:rPr>
      </w:pPr>
    </w:p>
    <w:p w:rsidR="00DC77AE" w:rsidRDefault="00DC77AE" w:rsidP="00DC77AE">
      <w:pPr>
        <w:ind w:firstLine="708"/>
        <w:jc w:val="both"/>
        <w:rPr>
          <w:rFonts w:ascii="Arial" w:hAnsi="Arial" w:cs="Arial"/>
        </w:rPr>
      </w:pPr>
    </w:p>
    <w:p w:rsidR="00DC77AE" w:rsidRDefault="00DC77AE" w:rsidP="00DC77AE">
      <w:pPr>
        <w:ind w:firstLine="708"/>
        <w:jc w:val="both"/>
        <w:rPr>
          <w:rFonts w:ascii="Arial" w:hAnsi="Arial" w:cs="Arial"/>
        </w:rPr>
      </w:pPr>
    </w:p>
    <w:p w:rsidR="00DC77AE" w:rsidRDefault="00DC77AE" w:rsidP="00DC77AE">
      <w:pPr>
        <w:ind w:firstLine="708"/>
        <w:jc w:val="both"/>
        <w:rPr>
          <w:rFonts w:ascii="Arial" w:hAnsi="Arial" w:cs="Arial"/>
        </w:rPr>
      </w:pPr>
    </w:p>
    <w:p w:rsidR="00DC77AE" w:rsidRDefault="00DC77AE" w:rsidP="00DC77AE">
      <w:pPr>
        <w:ind w:firstLine="708"/>
        <w:jc w:val="both"/>
        <w:rPr>
          <w:rFonts w:ascii="Arial" w:hAnsi="Arial" w:cs="Arial"/>
        </w:rPr>
      </w:pPr>
    </w:p>
    <w:p w:rsidR="00DC77AE" w:rsidRDefault="00DC77AE" w:rsidP="00DC77AE">
      <w:pPr>
        <w:jc w:val="both"/>
        <w:rPr>
          <w:rFonts w:ascii="Arial" w:hAnsi="Arial" w:cs="Arial"/>
        </w:rPr>
      </w:pPr>
      <w:r>
        <w:rPr>
          <w:rFonts w:ascii="Arial" w:hAnsi="Arial" w:cs="Arial"/>
        </w:rPr>
        <w:lastRenderedPageBreak/>
        <w:t>Naziv ponuditelja:</w:t>
      </w:r>
    </w:p>
    <w:p w:rsidR="00DC77AE" w:rsidRDefault="00DC77AE" w:rsidP="00DC77AE">
      <w:pPr>
        <w:jc w:val="both"/>
        <w:rPr>
          <w:rFonts w:ascii="Arial" w:hAnsi="Arial" w:cs="Arial"/>
        </w:rPr>
      </w:pPr>
      <w:r>
        <w:rPr>
          <w:rFonts w:ascii="Arial" w:hAnsi="Arial" w:cs="Arial"/>
        </w:rPr>
        <w:t>Adresa ponuditelja:</w:t>
      </w:r>
    </w:p>
    <w:p w:rsidR="00DC77AE" w:rsidRDefault="00DC77AE" w:rsidP="00DC77AE">
      <w:pPr>
        <w:jc w:val="both"/>
        <w:rPr>
          <w:rFonts w:ascii="Arial" w:hAnsi="Arial" w:cs="Arial"/>
        </w:rPr>
      </w:pPr>
      <w:r>
        <w:rPr>
          <w:rFonts w:ascii="Arial" w:hAnsi="Arial" w:cs="Arial"/>
        </w:rPr>
        <w:t>OIB ponuditelja:</w:t>
      </w:r>
    </w:p>
    <w:p w:rsidR="00DC77AE" w:rsidRDefault="00DC77AE" w:rsidP="00DC77AE">
      <w:pPr>
        <w:jc w:val="both"/>
        <w:rPr>
          <w:rFonts w:ascii="Arial" w:hAnsi="Arial" w:cs="Arial"/>
        </w:rPr>
      </w:pPr>
      <w:r>
        <w:rPr>
          <w:rFonts w:ascii="Arial" w:hAnsi="Arial" w:cs="Arial"/>
        </w:rPr>
        <w:t>Datum:</w:t>
      </w:r>
    </w:p>
    <w:p w:rsidR="00DC77AE" w:rsidRDefault="00DC77AE" w:rsidP="00DC77AE">
      <w:pPr>
        <w:jc w:val="both"/>
        <w:rPr>
          <w:rFonts w:ascii="Arial" w:hAnsi="Arial" w:cs="Arial"/>
        </w:rPr>
      </w:pPr>
    </w:p>
    <w:p w:rsidR="00DC77AE" w:rsidRDefault="00DC77AE" w:rsidP="00DC77AE">
      <w:pPr>
        <w:jc w:val="both"/>
        <w:rPr>
          <w:rFonts w:ascii="Arial" w:hAnsi="Arial" w:cs="Arial"/>
        </w:rPr>
      </w:pPr>
    </w:p>
    <w:p w:rsidR="00DC77AE" w:rsidRPr="00F53942" w:rsidRDefault="00DC77AE" w:rsidP="00DC77AE">
      <w:pPr>
        <w:jc w:val="center"/>
        <w:rPr>
          <w:rFonts w:ascii="Arial" w:hAnsi="Arial" w:cs="Arial"/>
          <w:b/>
          <w:sz w:val="32"/>
          <w:szCs w:val="32"/>
        </w:rPr>
      </w:pPr>
      <w:r w:rsidRPr="00F53942">
        <w:rPr>
          <w:rFonts w:ascii="Arial" w:hAnsi="Arial" w:cs="Arial"/>
          <w:b/>
          <w:sz w:val="32"/>
          <w:szCs w:val="32"/>
        </w:rPr>
        <w:t>I Z J A V A</w:t>
      </w:r>
    </w:p>
    <w:p w:rsidR="00DC77AE" w:rsidRDefault="00DC77AE" w:rsidP="00DC77AE">
      <w:pPr>
        <w:ind w:firstLine="708"/>
        <w:jc w:val="both"/>
        <w:rPr>
          <w:rFonts w:ascii="Arial" w:hAnsi="Arial" w:cs="Arial"/>
        </w:rPr>
      </w:pPr>
      <w:r>
        <w:rPr>
          <w:rFonts w:ascii="Arial" w:hAnsi="Arial" w:cs="Arial"/>
        </w:rPr>
        <w:t xml:space="preserve">Izjavljujemo da ćemo, ukoliko naša ponuda bude odabrana, dostaviti jamstvo za dobro ispunjenje ugovora u visini 10 % vrijednosti ponude bez PDV-a za  predmet nabave: </w:t>
      </w:r>
    </w:p>
    <w:p w:rsidR="00DC77AE" w:rsidRPr="00126824" w:rsidRDefault="008C72C9" w:rsidP="00DC77AE">
      <w:pPr>
        <w:spacing w:after="0" w:line="240" w:lineRule="auto"/>
        <w:jc w:val="center"/>
        <w:rPr>
          <w:rFonts w:ascii="Calibri" w:eastAsia="Times New Roman" w:hAnsi="Calibri" w:cs="Calibri"/>
          <w:b/>
          <w:bCs/>
          <w:color w:val="FF0000"/>
          <w:lang w:eastAsia="hr-HR"/>
        </w:rPr>
      </w:pPr>
      <w:r>
        <w:rPr>
          <w:rFonts w:ascii="Arial" w:eastAsia="Calibri" w:hAnsi="Arial" w:cs="Arial"/>
          <w:b/>
          <w:sz w:val="24"/>
          <w:szCs w:val="24"/>
        </w:rPr>
        <w:t xml:space="preserve">Stručni nadzor nad izgradnjom </w:t>
      </w:r>
      <w:proofErr w:type="spellStart"/>
      <w:r>
        <w:rPr>
          <w:rFonts w:ascii="Arial" w:eastAsia="Calibri" w:hAnsi="Arial" w:cs="Arial"/>
          <w:b/>
          <w:sz w:val="24"/>
          <w:szCs w:val="24"/>
        </w:rPr>
        <w:t>reciklažnog</w:t>
      </w:r>
      <w:proofErr w:type="spellEnd"/>
      <w:r>
        <w:rPr>
          <w:rFonts w:ascii="Arial" w:eastAsia="Calibri" w:hAnsi="Arial" w:cs="Arial"/>
          <w:b/>
          <w:sz w:val="24"/>
          <w:szCs w:val="24"/>
        </w:rPr>
        <w:t xml:space="preserve"> dvorišta</w:t>
      </w:r>
    </w:p>
    <w:p w:rsidR="00DC77AE" w:rsidRDefault="00DC77AE" w:rsidP="00DC77AE">
      <w:pPr>
        <w:jc w:val="both"/>
        <w:rPr>
          <w:rFonts w:ascii="Arial" w:eastAsia="Times New Roman" w:hAnsi="Arial" w:cs="Arial"/>
          <w:b/>
        </w:rPr>
      </w:pPr>
    </w:p>
    <w:p w:rsidR="00DC77AE" w:rsidRDefault="00DC77AE" w:rsidP="00DC77AE">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proofErr w:type="spellStart"/>
      <w:r>
        <w:rPr>
          <w:rFonts w:ascii="Arial" w:eastAsia="Times New Roman" w:hAnsi="Arial" w:cs="Arial"/>
          <w:b/>
        </w:rPr>
        <w:t>m.p</w:t>
      </w:r>
      <w:proofErr w:type="spellEnd"/>
      <w:r>
        <w:rPr>
          <w:rFonts w:ascii="Arial" w:eastAsia="Times New Roman" w:hAnsi="Arial" w:cs="Arial"/>
          <w:b/>
        </w:rPr>
        <w:t>.</w:t>
      </w:r>
    </w:p>
    <w:p w:rsidR="00DC77AE" w:rsidRPr="004469E3" w:rsidRDefault="00DC77AE" w:rsidP="00DC77AE">
      <w:pPr>
        <w:jc w:val="right"/>
        <w:rPr>
          <w:rFonts w:ascii="Arial" w:eastAsia="Times New Roman" w:hAnsi="Arial" w:cs="Arial"/>
        </w:rPr>
      </w:pPr>
      <w:r w:rsidRPr="004469E3">
        <w:rPr>
          <w:rFonts w:ascii="Arial" w:eastAsia="Times New Roman" w:hAnsi="Arial" w:cs="Arial"/>
        </w:rPr>
        <w:t>___________________________</w:t>
      </w:r>
    </w:p>
    <w:p w:rsidR="00DC77AE" w:rsidRPr="004469E3" w:rsidRDefault="00DC77AE" w:rsidP="00DC77AE">
      <w:pPr>
        <w:jc w:val="right"/>
        <w:rPr>
          <w:rFonts w:ascii="Arial" w:eastAsia="Times New Roman" w:hAnsi="Arial" w:cs="Arial"/>
        </w:rPr>
      </w:pPr>
      <w:r w:rsidRPr="004469E3">
        <w:rPr>
          <w:rFonts w:ascii="Arial" w:eastAsia="Times New Roman" w:hAnsi="Arial" w:cs="Arial"/>
        </w:rPr>
        <w:t>(ime i prezime ovlaštene osobe ponuditelja)</w:t>
      </w:r>
    </w:p>
    <w:p w:rsidR="00DC77AE" w:rsidRPr="004469E3" w:rsidRDefault="00DC77AE" w:rsidP="00DC77AE">
      <w:pPr>
        <w:jc w:val="right"/>
        <w:rPr>
          <w:rFonts w:ascii="Arial" w:eastAsia="Times New Roman" w:hAnsi="Arial" w:cs="Arial"/>
        </w:rPr>
      </w:pPr>
    </w:p>
    <w:p w:rsidR="00DC77AE" w:rsidRPr="004469E3" w:rsidRDefault="00DC77AE" w:rsidP="00DC77AE">
      <w:pPr>
        <w:jc w:val="right"/>
        <w:rPr>
          <w:rFonts w:ascii="Arial" w:eastAsia="Times New Roman" w:hAnsi="Arial" w:cs="Arial"/>
        </w:rPr>
      </w:pPr>
      <w:r w:rsidRPr="004469E3">
        <w:rPr>
          <w:rFonts w:ascii="Arial" w:eastAsia="Times New Roman" w:hAnsi="Arial" w:cs="Arial"/>
        </w:rPr>
        <w:t>__________________________</w:t>
      </w:r>
    </w:p>
    <w:p w:rsidR="00DC77AE" w:rsidRPr="004469E3" w:rsidRDefault="00DC77AE" w:rsidP="00DC77AE">
      <w:pPr>
        <w:jc w:val="right"/>
        <w:rPr>
          <w:rFonts w:ascii="Arial" w:eastAsia="Times New Roman" w:hAnsi="Arial" w:cs="Arial"/>
        </w:rPr>
      </w:pPr>
      <w:r w:rsidRPr="004469E3">
        <w:rPr>
          <w:rFonts w:ascii="Arial" w:eastAsia="Times New Roman" w:hAnsi="Arial" w:cs="Arial"/>
        </w:rPr>
        <w:t>(potpis ovlaštene osobe ponuditelja)</w:t>
      </w:r>
    </w:p>
    <w:p w:rsidR="00DC77AE" w:rsidRDefault="00DC77AE" w:rsidP="00DC77AE">
      <w:pPr>
        <w:ind w:firstLine="708"/>
        <w:jc w:val="both"/>
        <w:rPr>
          <w:rFonts w:ascii="Arial" w:hAnsi="Arial" w:cs="Arial"/>
        </w:rPr>
      </w:pPr>
    </w:p>
    <w:p w:rsidR="00DC77AE" w:rsidRPr="003B05C5" w:rsidRDefault="00DC77AE" w:rsidP="00DC77AE">
      <w:pPr>
        <w:jc w:val="both"/>
        <w:rPr>
          <w:rFonts w:ascii="Arial" w:hAnsi="Arial" w:cs="Arial"/>
        </w:rPr>
      </w:pPr>
    </w:p>
    <w:p w:rsidR="00DC77AE" w:rsidRDefault="00DC77AE" w:rsidP="00DC77AE"/>
    <w:p w:rsidR="00DC77AE" w:rsidRDefault="00DC77AE" w:rsidP="00DC77AE"/>
    <w:p w:rsidR="00DC77AE" w:rsidRDefault="00DC77AE" w:rsidP="00DC77AE"/>
    <w:p w:rsidR="00DC77AE" w:rsidRDefault="00DC77AE" w:rsidP="00DC77AE"/>
    <w:p w:rsidR="00DC77AE" w:rsidRDefault="00DC77AE" w:rsidP="00DC77AE"/>
    <w:p w:rsidR="00DC77AE" w:rsidRDefault="00DC77AE" w:rsidP="00DC77AE"/>
    <w:p w:rsidR="00DC77AE" w:rsidRDefault="00DC77AE" w:rsidP="00DC77AE"/>
    <w:p w:rsidR="00DC77AE" w:rsidRDefault="00DC77AE" w:rsidP="00DC77AE"/>
    <w:p w:rsidR="00DC77AE" w:rsidRDefault="00DC77AE" w:rsidP="00DC77AE"/>
    <w:p w:rsidR="00DC77AE" w:rsidRPr="00B716EF" w:rsidRDefault="00DC77AE" w:rsidP="00DC77AE">
      <w:pPr>
        <w:rPr>
          <w:rFonts w:ascii="Arial" w:hAnsi="Arial" w:cs="Arial"/>
          <w:b/>
          <w:sz w:val="28"/>
          <w:szCs w:val="28"/>
        </w:rPr>
      </w:pPr>
    </w:p>
    <w:p w:rsidR="008C72C9" w:rsidRPr="008C72C9" w:rsidRDefault="008C72C9" w:rsidP="008C72C9">
      <w:pPr>
        <w:jc w:val="center"/>
        <w:rPr>
          <w:rFonts w:ascii="Arial" w:hAnsi="Arial" w:cs="Arial"/>
          <w:b/>
        </w:rPr>
      </w:pPr>
      <w:r w:rsidRPr="008C72C9">
        <w:rPr>
          <w:rFonts w:ascii="Arial" w:hAnsi="Arial" w:cs="Arial"/>
          <w:b/>
        </w:rPr>
        <w:lastRenderedPageBreak/>
        <w:t>T</w:t>
      </w:r>
      <w:r>
        <w:rPr>
          <w:rFonts w:ascii="Arial" w:hAnsi="Arial" w:cs="Arial"/>
          <w:b/>
        </w:rPr>
        <w:t xml:space="preserve"> </w:t>
      </w:r>
      <w:r w:rsidRPr="008C72C9">
        <w:rPr>
          <w:rFonts w:ascii="Arial" w:hAnsi="Arial" w:cs="Arial"/>
          <w:b/>
        </w:rPr>
        <w:t>R</w:t>
      </w:r>
      <w:r>
        <w:rPr>
          <w:rFonts w:ascii="Arial" w:hAnsi="Arial" w:cs="Arial"/>
          <w:b/>
        </w:rPr>
        <w:t xml:space="preserve"> </w:t>
      </w:r>
      <w:r w:rsidRPr="008C72C9">
        <w:rPr>
          <w:rFonts w:ascii="Arial" w:hAnsi="Arial" w:cs="Arial"/>
          <w:b/>
        </w:rPr>
        <w:t>O</w:t>
      </w:r>
      <w:r>
        <w:rPr>
          <w:rFonts w:ascii="Arial" w:hAnsi="Arial" w:cs="Arial"/>
          <w:b/>
        </w:rPr>
        <w:t xml:space="preserve"> </w:t>
      </w:r>
      <w:r w:rsidRPr="008C72C9">
        <w:rPr>
          <w:rFonts w:ascii="Arial" w:hAnsi="Arial" w:cs="Arial"/>
          <w:b/>
        </w:rPr>
        <w:t>Š</w:t>
      </w:r>
      <w:r>
        <w:rPr>
          <w:rFonts w:ascii="Arial" w:hAnsi="Arial" w:cs="Arial"/>
          <w:b/>
        </w:rPr>
        <w:t xml:space="preserve"> </w:t>
      </w:r>
      <w:r w:rsidRPr="008C72C9">
        <w:rPr>
          <w:rFonts w:ascii="Arial" w:hAnsi="Arial" w:cs="Arial"/>
          <w:b/>
        </w:rPr>
        <w:t>K</w:t>
      </w:r>
      <w:r>
        <w:rPr>
          <w:rFonts w:ascii="Arial" w:hAnsi="Arial" w:cs="Arial"/>
          <w:b/>
        </w:rPr>
        <w:t xml:space="preserve"> </w:t>
      </w:r>
      <w:r w:rsidRPr="008C72C9">
        <w:rPr>
          <w:rFonts w:ascii="Arial" w:hAnsi="Arial" w:cs="Arial"/>
          <w:b/>
        </w:rPr>
        <w:t>O</w:t>
      </w:r>
      <w:r>
        <w:rPr>
          <w:rFonts w:ascii="Arial" w:hAnsi="Arial" w:cs="Arial"/>
          <w:b/>
        </w:rPr>
        <w:t xml:space="preserve"> </w:t>
      </w:r>
      <w:r w:rsidRPr="008C72C9">
        <w:rPr>
          <w:rFonts w:ascii="Arial" w:hAnsi="Arial" w:cs="Arial"/>
          <w:b/>
        </w:rPr>
        <w:t>V</w:t>
      </w:r>
      <w:r>
        <w:rPr>
          <w:rFonts w:ascii="Arial" w:hAnsi="Arial" w:cs="Arial"/>
          <w:b/>
        </w:rPr>
        <w:t xml:space="preserve"> </w:t>
      </w:r>
      <w:r w:rsidRPr="008C72C9">
        <w:rPr>
          <w:rFonts w:ascii="Arial" w:hAnsi="Arial" w:cs="Arial"/>
          <w:b/>
        </w:rPr>
        <w:t>N</w:t>
      </w:r>
      <w:r>
        <w:rPr>
          <w:rFonts w:ascii="Arial" w:hAnsi="Arial" w:cs="Arial"/>
          <w:b/>
        </w:rPr>
        <w:t xml:space="preserve"> </w:t>
      </w:r>
      <w:r w:rsidRPr="008C72C9">
        <w:rPr>
          <w:rFonts w:ascii="Arial" w:hAnsi="Arial" w:cs="Arial"/>
          <w:b/>
        </w:rPr>
        <w:t>I</w:t>
      </w:r>
      <w:r>
        <w:rPr>
          <w:rFonts w:ascii="Arial" w:hAnsi="Arial" w:cs="Arial"/>
          <w:b/>
        </w:rPr>
        <w:t xml:space="preserve"> </w:t>
      </w:r>
      <w:r w:rsidRPr="008C72C9">
        <w:rPr>
          <w:rFonts w:ascii="Arial" w:hAnsi="Arial" w:cs="Arial"/>
          <w:b/>
        </w:rPr>
        <w:t>K</w:t>
      </w:r>
    </w:p>
    <w:p w:rsidR="008C72C9" w:rsidRPr="008C72C9" w:rsidRDefault="008C72C9">
      <w:pPr>
        <w:rPr>
          <w:rFonts w:ascii="Arial" w:hAnsi="Arial" w:cs="Arial"/>
        </w:rPr>
      </w:pPr>
      <w:r w:rsidRPr="008C72C9">
        <w:rPr>
          <w:rFonts w:ascii="Arial" w:hAnsi="Arial" w:cs="Arial"/>
        </w:rPr>
        <w:t>NARUČITELJ: OPĆINA PISAROVINA, Trg Stjepana Radića 10, 10451 Pisarovina, OIB: 36826343679</w:t>
      </w:r>
    </w:p>
    <w:p w:rsidR="008C72C9" w:rsidRDefault="008C72C9">
      <w:pPr>
        <w:rPr>
          <w:rFonts w:ascii="Arial" w:eastAsia="Times New Roman" w:hAnsi="Arial" w:cs="Arial"/>
          <w:lang w:eastAsia="hr-HR"/>
        </w:rPr>
      </w:pPr>
      <w:r w:rsidRPr="008C72C9">
        <w:rPr>
          <w:rFonts w:ascii="Arial" w:hAnsi="Arial" w:cs="Arial"/>
        </w:rPr>
        <w:t xml:space="preserve">LOKACIJA: </w:t>
      </w:r>
      <w:r w:rsidRPr="008C72C9">
        <w:rPr>
          <w:rFonts w:ascii="Arial" w:eastAsia="Times New Roman" w:hAnsi="Arial" w:cs="Arial"/>
          <w:lang w:eastAsia="hr-HR"/>
        </w:rPr>
        <w:t xml:space="preserve">k.č.br. 601/96 – KARLOVAČKA (ORANICA) k.o. Pisarovina, br. </w:t>
      </w:r>
      <w:proofErr w:type="spellStart"/>
      <w:r w:rsidRPr="008C72C9">
        <w:rPr>
          <w:rFonts w:ascii="Arial" w:eastAsia="Times New Roman" w:hAnsi="Arial" w:cs="Arial"/>
          <w:lang w:eastAsia="hr-HR"/>
        </w:rPr>
        <w:t>zk.ul</w:t>
      </w:r>
      <w:proofErr w:type="spellEnd"/>
      <w:r w:rsidRPr="008C72C9">
        <w:rPr>
          <w:rFonts w:ascii="Arial" w:eastAsia="Times New Roman" w:hAnsi="Arial" w:cs="Arial"/>
          <w:lang w:eastAsia="hr-HR"/>
        </w:rPr>
        <w:t>. 1967, odnosno po novoj katastarskoj izmjeri je to k.č.br. 1904/04, k.o. Pisarovina II</w:t>
      </w:r>
    </w:p>
    <w:p w:rsidR="008C72C9" w:rsidRDefault="008C72C9">
      <w:pPr>
        <w:rPr>
          <w:rFonts w:ascii="Arial" w:eastAsia="Times New Roman" w:hAnsi="Arial" w:cs="Arial"/>
          <w:bCs/>
        </w:rPr>
      </w:pPr>
      <w:r>
        <w:rPr>
          <w:rFonts w:ascii="Arial" w:eastAsia="Times New Roman" w:hAnsi="Arial" w:cs="Arial"/>
          <w:lang w:eastAsia="hr-HR"/>
        </w:rPr>
        <w:t xml:space="preserve">IZVOĐAČ: </w:t>
      </w:r>
      <w:r w:rsidR="00020764">
        <w:rPr>
          <w:rFonts w:ascii="Arial" w:eastAsia="Times New Roman" w:hAnsi="Arial" w:cs="Arial"/>
          <w:lang w:eastAsia="hr-HR"/>
        </w:rPr>
        <w:t xml:space="preserve">- za radove: GEOTEHNIKA d.o.o., </w:t>
      </w:r>
      <w:r w:rsidR="00020764" w:rsidRPr="000F551D">
        <w:rPr>
          <w:rFonts w:ascii="Arial" w:eastAsia="Times New Roman" w:hAnsi="Arial" w:cs="Arial"/>
          <w:bCs/>
        </w:rPr>
        <w:t xml:space="preserve">Put </w:t>
      </w:r>
      <w:proofErr w:type="spellStart"/>
      <w:r w:rsidR="00020764" w:rsidRPr="000F551D">
        <w:rPr>
          <w:rFonts w:ascii="Arial" w:eastAsia="Times New Roman" w:hAnsi="Arial" w:cs="Arial"/>
          <w:bCs/>
        </w:rPr>
        <w:t>Puntinka</w:t>
      </w:r>
      <w:proofErr w:type="spellEnd"/>
      <w:r w:rsidR="00020764" w:rsidRPr="000F551D">
        <w:rPr>
          <w:rFonts w:ascii="Arial" w:eastAsia="Times New Roman" w:hAnsi="Arial" w:cs="Arial"/>
          <w:bCs/>
        </w:rPr>
        <w:t xml:space="preserve"> 33, 21425 Selca, OIB: 12874101773</w:t>
      </w:r>
    </w:p>
    <w:p w:rsidR="00020764" w:rsidRPr="00020764" w:rsidRDefault="00020764" w:rsidP="00020764">
      <w:pPr>
        <w:pStyle w:val="Odlomakpopisa"/>
        <w:numPr>
          <w:ilvl w:val="0"/>
          <w:numId w:val="2"/>
        </w:numPr>
        <w:rPr>
          <w:rFonts w:ascii="Arial" w:hAnsi="Arial" w:cs="Arial"/>
        </w:rPr>
      </w:pPr>
      <w:r>
        <w:rPr>
          <w:rFonts w:ascii="Arial" w:hAnsi="Arial" w:cs="Arial"/>
        </w:rPr>
        <w:t xml:space="preserve">za </w:t>
      </w:r>
      <w:r w:rsidRPr="00020764">
        <w:rPr>
          <w:rFonts w:ascii="Arial" w:hAnsi="Arial" w:cs="Arial"/>
        </w:rPr>
        <w:t xml:space="preserve">opremanje: </w:t>
      </w:r>
      <w:r w:rsidRPr="00020764">
        <w:rPr>
          <w:rFonts w:ascii="Arial" w:eastAsia="Times New Roman" w:hAnsi="Arial" w:cs="Arial"/>
          <w:bCs/>
        </w:rPr>
        <w:t xml:space="preserve">TEHNIX d.o.o., Ulica Braće Radića 35, 40320, Donji </w:t>
      </w:r>
      <w:proofErr w:type="spellStart"/>
      <w:r w:rsidRPr="00020764">
        <w:rPr>
          <w:rFonts w:ascii="Arial" w:eastAsia="Times New Roman" w:hAnsi="Arial" w:cs="Arial"/>
          <w:bCs/>
        </w:rPr>
        <w:t>Kraljevec</w:t>
      </w:r>
      <w:proofErr w:type="spellEnd"/>
      <w:r w:rsidRPr="00020764">
        <w:rPr>
          <w:rFonts w:ascii="Arial" w:eastAsia="Times New Roman" w:hAnsi="Arial" w:cs="Arial"/>
          <w:bCs/>
        </w:rPr>
        <w:t xml:space="preserve">, </w:t>
      </w:r>
      <w:r>
        <w:rPr>
          <w:rFonts w:ascii="Arial" w:eastAsia="Times New Roman" w:hAnsi="Arial" w:cs="Arial"/>
          <w:bCs/>
        </w:rPr>
        <w:t>OIB:</w:t>
      </w:r>
      <w:r w:rsidRPr="00020764">
        <w:rPr>
          <w:rFonts w:ascii="Arial" w:eastAsia="Times New Roman" w:hAnsi="Arial" w:cs="Arial"/>
          <w:bCs/>
        </w:rPr>
        <w:t>78013846555</w:t>
      </w:r>
    </w:p>
    <w:p w:rsidR="008C72C9" w:rsidRDefault="00020764">
      <w:pPr>
        <w:rPr>
          <w:rFonts w:ascii="Arial" w:eastAsia="Times New Roman" w:hAnsi="Arial" w:cs="Arial"/>
          <w:bCs/>
        </w:rPr>
      </w:pPr>
      <w:r>
        <w:rPr>
          <w:rFonts w:ascii="Arial" w:hAnsi="Arial" w:cs="Arial"/>
        </w:rPr>
        <w:t xml:space="preserve">VRIJEDNOST RADOVA: </w:t>
      </w:r>
      <w:r>
        <w:rPr>
          <w:rFonts w:ascii="Arial" w:eastAsia="Times New Roman" w:hAnsi="Arial" w:cs="Arial"/>
          <w:bCs/>
        </w:rPr>
        <w:t>1.225.675,40</w:t>
      </w:r>
      <w:r w:rsidRPr="006C3E19">
        <w:rPr>
          <w:rFonts w:ascii="Arial" w:eastAsia="Times New Roman" w:hAnsi="Arial" w:cs="Arial"/>
          <w:bCs/>
        </w:rPr>
        <w:t xml:space="preserve"> kuna bez PDV-a</w:t>
      </w:r>
      <w:r>
        <w:rPr>
          <w:rFonts w:ascii="Arial" w:eastAsia="Times New Roman" w:hAnsi="Arial" w:cs="Arial"/>
          <w:bCs/>
        </w:rPr>
        <w:t xml:space="preserve"> (izgradnja) + </w:t>
      </w:r>
      <w:r w:rsidRPr="006C3E19">
        <w:rPr>
          <w:rFonts w:ascii="Arial" w:eastAsia="Times New Roman" w:hAnsi="Arial" w:cs="Arial"/>
          <w:bCs/>
        </w:rPr>
        <w:t>518.360,00 kuna bez PDV-a</w:t>
      </w:r>
      <w:r>
        <w:rPr>
          <w:rFonts w:ascii="Arial" w:eastAsia="Times New Roman" w:hAnsi="Arial" w:cs="Arial"/>
          <w:bCs/>
        </w:rPr>
        <w:t xml:space="preserve"> (oprema)</w:t>
      </w:r>
    </w:p>
    <w:p w:rsidR="00020764" w:rsidRDefault="00020764">
      <w:pPr>
        <w:rPr>
          <w:rFonts w:ascii="Arial" w:eastAsia="Times New Roman" w:hAnsi="Arial" w:cs="Arial"/>
          <w:bCs/>
        </w:rPr>
      </w:pPr>
      <w:r>
        <w:rPr>
          <w:rFonts w:ascii="Arial" w:eastAsia="Times New Roman" w:hAnsi="Arial" w:cs="Arial"/>
          <w:bCs/>
        </w:rPr>
        <w:t>POČETAK RADOVA: srpanj 2018.</w:t>
      </w:r>
    </w:p>
    <w:p w:rsidR="00020764" w:rsidRDefault="00020764">
      <w:pPr>
        <w:rPr>
          <w:rFonts w:ascii="Arial" w:eastAsia="Times New Roman" w:hAnsi="Arial" w:cs="Arial"/>
          <w:bCs/>
        </w:rPr>
      </w:pPr>
      <w:r>
        <w:rPr>
          <w:rFonts w:ascii="Arial" w:eastAsia="Times New Roman" w:hAnsi="Arial" w:cs="Arial"/>
          <w:bCs/>
        </w:rPr>
        <w:t>ROK IZVOĐENJA RADOVA: 4 mjeseca</w:t>
      </w:r>
    </w:p>
    <w:p w:rsidR="00020764" w:rsidRDefault="00020764" w:rsidP="001236C9">
      <w:pPr>
        <w:jc w:val="both"/>
        <w:rPr>
          <w:rFonts w:ascii="Arial" w:eastAsia="Times New Roman" w:hAnsi="Arial" w:cs="Arial"/>
          <w:bCs/>
        </w:rPr>
      </w:pPr>
      <w:r>
        <w:rPr>
          <w:rFonts w:ascii="Arial" w:eastAsia="Times New Roman" w:hAnsi="Arial" w:cs="Arial"/>
          <w:bCs/>
        </w:rPr>
        <w:t xml:space="preserve">Svi radovi izvode se u skladu s projektnom dokumentacijom i ponudbenim troškovnikom odabranog izvođača radova. Glavni projekt i troškovnik za izgradnju </w:t>
      </w:r>
      <w:proofErr w:type="spellStart"/>
      <w:r>
        <w:rPr>
          <w:rFonts w:ascii="Arial" w:eastAsia="Times New Roman" w:hAnsi="Arial" w:cs="Arial"/>
          <w:bCs/>
        </w:rPr>
        <w:t>reciklažnog</w:t>
      </w:r>
      <w:proofErr w:type="spellEnd"/>
      <w:r>
        <w:rPr>
          <w:rFonts w:ascii="Arial" w:eastAsia="Times New Roman" w:hAnsi="Arial" w:cs="Arial"/>
          <w:bCs/>
        </w:rPr>
        <w:t xml:space="preserve"> dvorišta javno je objavljen u Elektroničkom oglasniku javne nabave Narodnih novinam</w:t>
      </w:r>
      <w:r w:rsidR="001236C9">
        <w:rPr>
          <w:rFonts w:ascii="Arial" w:eastAsia="Times New Roman" w:hAnsi="Arial" w:cs="Arial"/>
          <w:bCs/>
        </w:rPr>
        <w:t>a</w:t>
      </w:r>
      <w:r>
        <w:rPr>
          <w:rFonts w:ascii="Arial" w:eastAsia="Times New Roman" w:hAnsi="Arial" w:cs="Arial"/>
          <w:bCs/>
        </w:rPr>
        <w:t xml:space="preserve"> pod oznakama: </w:t>
      </w:r>
      <w:r w:rsidR="001236C9" w:rsidRPr="006C3E19">
        <w:rPr>
          <w:rFonts w:ascii="Arial" w:eastAsia="Times New Roman" w:hAnsi="Arial" w:cs="Arial"/>
          <w:bCs/>
          <w:lang w:eastAsia="hr-HR"/>
        </w:rPr>
        <w:t>2018/S 0F2-</w:t>
      </w:r>
      <w:r w:rsidR="001236C9">
        <w:rPr>
          <w:rFonts w:ascii="Arial" w:eastAsia="Times New Roman" w:hAnsi="Arial" w:cs="Arial"/>
          <w:bCs/>
          <w:lang w:eastAsia="hr-HR"/>
        </w:rPr>
        <w:t xml:space="preserve">0010715 i </w:t>
      </w:r>
      <w:r w:rsidR="001236C9" w:rsidRPr="006C3E19">
        <w:rPr>
          <w:rFonts w:ascii="Arial" w:eastAsia="Times New Roman" w:hAnsi="Arial" w:cs="Arial"/>
          <w:bCs/>
          <w:lang w:eastAsia="hr-HR"/>
        </w:rPr>
        <w:t>2018/S 0F2-0005518</w:t>
      </w:r>
      <w:r>
        <w:rPr>
          <w:rFonts w:ascii="Arial" w:eastAsia="Times New Roman" w:hAnsi="Arial" w:cs="Arial"/>
          <w:bCs/>
        </w:rPr>
        <w:t xml:space="preserve">    te je time javno dostupna kompletna dokumentacija.</w:t>
      </w:r>
    </w:p>
    <w:p w:rsidR="001236C9" w:rsidRDefault="001236C9" w:rsidP="001236C9">
      <w:pPr>
        <w:jc w:val="both"/>
        <w:rPr>
          <w:rFonts w:ascii="Arial" w:eastAsia="Times New Roman" w:hAnsi="Arial" w:cs="Arial"/>
          <w:bCs/>
        </w:rPr>
      </w:pPr>
      <w:r>
        <w:rPr>
          <w:rFonts w:ascii="Arial" w:eastAsia="Times New Roman" w:hAnsi="Arial" w:cs="Arial"/>
          <w:bCs/>
        </w:rPr>
        <w:t>U obavljanju stručnog nadzora, izvršitelj je posebno obvezan:</w:t>
      </w:r>
    </w:p>
    <w:p w:rsidR="001236C9" w:rsidRDefault="001236C9" w:rsidP="001236C9">
      <w:pPr>
        <w:pStyle w:val="Odlomakpopisa"/>
        <w:numPr>
          <w:ilvl w:val="0"/>
          <w:numId w:val="2"/>
        </w:numPr>
        <w:jc w:val="both"/>
        <w:rPr>
          <w:rFonts w:ascii="Arial" w:hAnsi="Arial" w:cs="Arial"/>
        </w:rPr>
      </w:pPr>
      <w:r>
        <w:rPr>
          <w:rFonts w:ascii="Arial" w:hAnsi="Arial" w:cs="Arial"/>
        </w:rPr>
        <w:t>upoznati se s radovima koji će se izvoditi, detaljno pregledati i upoznati se s kompletnom projektnom dokumentacijom i ugovornom dokumentacijom te obići lokaciju na kojoj će se izvoditi radovi;</w:t>
      </w:r>
    </w:p>
    <w:p w:rsidR="001236C9" w:rsidRDefault="001236C9" w:rsidP="001236C9">
      <w:pPr>
        <w:pStyle w:val="Odlomakpopisa"/>
        <w:numPr>
          <w:ilvl w:val="0"/>
          <w:numId w:val="2"/>
        </w:numPr>
        <w:jc w:val="both"/>
        <w:rPr>
          <w:rFonts w:ascii="Arial" w:hAnsi="Arial" w:cs="Arial"/>
        </w:rPr>
      </w:pPr>
      <w:r>
        <w:rPr>
          <w:rFonts w:ascii="Arial" w:hAnsi="Arial" w:cs="Arial"/>
        </w:rPr>
        <w:t>sudjelovati u primopredaji tehničke dokumentacije te uvesti Izvođača u posao upisom početka radova u građevinski dnevnik, a sve poštujući odredbe Ugovora o javnim radovima sklopljenog između izvođača radova i naručitelja;</w:t>
      </w:r>
    </w:p>
    <w:p w:rsidR="001236C9" w:rsidRDefault="001236C9" w:rsidP="001236C9">
      <w:pPr>
        <w:pStyle w:val="Odlomakpopisa"/>
        <w:numPr>
          <w:ilvl w:val="0"/>
          <w:numId w:val="2"/>
        </w:numPr>
        <w:jc w:val="both"/>
        <w:rPr>
          <w:rFonts w:ascii="Arial" w:hAnsi="Arial" w:cs="Arial"/>
        </w:rPr>
      </w:pPr>
      <w:r>
        <w:rPr>
          <w:rFonts w:ascii="Arial" w:hAnsi="Arial" w:cs="Arial"/>
        </w:rPr>
        <w:t xml:space="preserve">imenovati glavnog nadzornog inženjera </w:t>
      </w:r>
    </w:p>
    <w:p w:rsidR="001236C9" w:rsidRDefault="001236C9" w:rsidP="001236C9">
      <w:pPr>
        <w:pStyle w:val="Odlomakpopisa"/>
        <w:numPr>
          <w:ilvl w:val="0"/>
          <w:numId w:val="2"/>
        </w:numPr>
        <w:jc w:val="both"/>
        <w:rPr>
          <w:rFonts w:ascii="Arial" w:hAnsi="Arial" w:cs="Arial"/>
        </w:rPr>
      </w:pPr>
      <w:r>
        <w:rPr>
          <w:rFonts w:ascii="Arial" w:hAnsi="Arial" w:cs="Arial"/>
        </w:rPr>
        <w:t>vršiti nadzor nad radovima koji su predmet Ugovora o radovima;</w:t>
      </w:r>
    </w:p>
    <w:p w:rsidR="001236C9" w:rsidRDefault="001236C9" w:rsidP="001236C9">
      <w:pPr>
        <w:pStyle w:val="Odlomakpopisa"/>
        <w:numPr>
          <w:ilvl w:val="0"/>
          <w:numId w:val="2"/>
        </w:numPr>
        <w:jc w:val="both"/>
        <w:rPr>
          <w:rFonts w:ascii="Arial" w:hAnsi="Arial" w:cs="Arial"/>
        </w:rPr>
      </w:pPr>
      <w:r>
        <w:rPr>
          <w:rFonts w:ascii="Arial" w:hAnsi="Arial" w:cs="Arial"/>
        </w:rPr>
        <w:t>vršiti kontrolu izvođenja radova po fazama u skladu s dinamičkim planom izvođenja radova, zakonom te drugim važećim propisima;</w:t>
      </w:r>
    </w:p>
    <w:p w:rsidR="001236C9" w:rsidRDefault="001236C9" w:rsidP="001236C9">
      <w:pPr>
        <w:pStyle w:val="Odlomakpopisa"/>
        <w:numPr>
          <w:ilvl w:val="0"/>
          <w:numId w:val="2"/>
        </w:numPr>
        <w:jc w:val="both"/>
        <w:rPr>
          <w:rFonts w:ascii="Arial" w:hAnsi="Arial" w:cs="Arial"/>
        </w:rPr>
      </w:pPr>
      <w:r>
        <w:rPr>
          <w:rFonts w:ascii="Arial" w:hAnsi="Arial" w:cs="Arial"/>
        </w:rPr>
        <w:t xml:space="preserve">vršiti kontrolu kvalitete izvedenih radova te </w:t>
      </w:r>
      <w:r w:rsidR="00AE4394">
        <w:rPr>
          <w:rFonts w:ascii="Arial" w:hAnsi="Arial" w:cs="Arial"/>
        </w:rPr>
        <w:t xml:space="preserve">ugrađenih </w:t>
      </w:r>
      <w:r w:rsidR="00A463B4">
        <w:rPr>
          <w:rFonts w:ascii="Arial" w:hAnsi="Arial" w:cs="Arial"/>
        </w:rPr>
        <w:t>materijala</w:t>
      </w:r>
      <w:r w:rsidR="00AE4394">
        <w:rPr>
          <w:rFonts w:ascii="Arial" w:hAnsi="Arial" w:cs="Arial"/>
        </w:rPr>
        <w:t xml:space="preserve">  i opreme putem atestne dokumentacije, garantnih listova i sl., sva izvješća te ovje</w:t>
      </w:r>
      <w:r w:rsidR="00A463B4">
        <w:rPr>
          <w:rFonts w:ascii="Arial" w:hAnsi="Arial" w:cs="Arial"/>
        </w:rPr>
        <w:t>re</w:t>
      </w:r>
      <w:r w:rsidR="00AE4394">
        <w:rPr>
          <w:rFonts w:ascii="Arial" w:hAnsi="Arial" w:cs="Arial"/>
        </w:rPr>
        <w:t xml:space="preserve">ne kvalitete </w:t>
      </w:r>
      <w:r w:rsidR="00A463B4">
        <w:rPr>
          <w:rFonts w:ascii="Arial" w:hAnsi="Arial" w:cs="Arial"/>
        </w:rPr>
        <w:t>materijala</w:t>
      </w:r>
      <w:r w:rsidR="00AE4394">
        <w:rPr>
          <w:rFonts w:ascii="Arial" w:hAnsi="Arial" w:cs="Arial"/>
        </w:rPr>
        <w:t xml:space="preserve"> i ra</w:t>
      </w:r>
      <w:r w:rsidR="00A463B4">
        <w:rPr>
          <w:rFonts w:ascii="Arial" w:hAnsi="Arial" w:cs="Arial"/>
        </w:rPr>
        <w:t>d</w:t>
      </w:r>
      <w:r w:rsidR="00AE4394">
        <w:rPr>
          <w:rFonts w:ascii="Arial" w:hAnsi="Arial" w:cs="Arial"/>
        </w:rPr>
        <w:t xml:space="preserve">ova moraju biti redovito dokumentirane na gradilištu kroz </w:t>
      </w:r>
      <w:r w:rsidR="00A463B4">
        <w:rPr>
          <w:rFonts w:ascii="Arial" w:hAnsi="Arial" w:cs="Arial"/>
        </w:rPr>
        <w:t>građevinski</w:t>
      </w:r>
      <w:r w:rsidR="00AE4394">
        <w:rPr>
          <w:rFonts w:ascii="Arial" w:hAnsi="Arial" w:cs="Arial"/>
        </w:rPr>
        <w:t xml:space="preserve"> dnevnik i dostavljeni na uvid naručitelju;</w:t>
      </w:r>
    </w:p>
    <w:p w:rsidR="00AE4394" w:rsidRDefault="00AE4394" w:rsidP="001236C9">
      <w:pPr>
        <w:pStyle w:val="Odlomakpopisa"/>
        <w:numPr>
          <w:ilvl w:val="0"/>
          <w:numId w:val="2"/>
        </w:numPr>
        <w:jc w:val="both"/>
        <w:rPr>
          <w:rFonts w:ascii="Arial" w:hAnsi="Arial" w:cs="Arial"/>
        </w:rPr>
      </w:pPr>
      <w:r>
        <w:rPr>
          <w:rFonts w:ascii="Arial" w:hAnsi="Arial" w:cs="Arial"/>
        </w:rPr>
        <w:t xml:space="preserve">otvarati, kontrolirati i ovjeravati gradilišnu dokumentaciju; </w:t>
      </w:r>
      <w:r w:rsidR="00A463B4">
        <w:rPr>
          <w:rFonts w:ascii="Arial" w:hAnsi="Arial" w:cs="Arial"/>
        </w:rPr>
        <w:t>građevinski</w:t>
      </w:r>
      <w:r>
        <w:rPr>
          <w:rFonts w:ascii="Arial" w:hAnsi="Arial" w:cs="Arial"/>
        </w:rPr>
        <w:t xml:space="preserve"> dnevnik, </w:t>
      </w:r>
      <w:r w:rsidR="00A463B4">
        <w:rPr>
          <w:rFonts w:ascii="Arial" w:hAnsi="Arial" w:cs="Arial"/>
        </w:rPr>
        <w:t>građevinska</w:t>
      </w:r>
      <w:r>
        <w:rPr>
          <w:rFonts w:ascii="Arial" w:hAnsi="Arial" w:cs="Arial"/>
        </w:rPr>
        <w:t xml:space="preserve"> knjiga te kontrola i ovjera privremenih i okončane situacije;</w:t>
      </w:r>
    </w:p>
    <w:p w:rsidR="00AE4394" w:rsidRDefault="00AE4394" w:rsidP="001236C9">
      <w:pPr>
        <w:pStyle w:val="Odlomakpopisa"/>
        <w:numPr>
          <w:ilvl w:val="0"/>
          <w:numId w:val="2"/>
        </w:numPr>
        <w:jc w:val="both"/>
        <w:rPr>
          <w:rFonts w:ascii="Arial" w:hAnsi="Arial" w:cs="Arial"/>
        </w:rPr>
      </w:pPr>
      <w:r>
        <w:rPr>
          <w:rFonts w:ascii="Arial" w:hAnsi="Arial" w:cs="Arial"/>
        </w:rPr>
        <w:t>pratiti napredovanje radova, analizirati uzroke eventualnih zakašnjenja te intervenirati radi savladavanja objektivnih razloga zakašnjenja i dovođenja tijeka radova u sklad s rokom izvođenja radova;</w:t>
      </w:r>
    </w:p>
    <w:p w:rsidR="00AE4394" w:rsidRDefault="00AE4394" w:rsidP="001236C9">
      <w:pPr>
        <w:pStyle w:val="Odlomakpopisa"/>
        <w:numPr>
          <w:ilvl w:val="0"/>
          <w:numId w:val="2"/>
        </w:numPr>
        <w:jc w:val="both"/>
        <w:rPr>
          <w:rFonts w:ascii="Arial" w:hAnsi="Arial" w:cs="Arial"/>
        </w:rPr>
      </w:pPr>
      <w:r>
        <w:rPr>
          <w:rFonts w:ascii="Arial" w:hAnsi="Arial" w:cs="Arial"/>
        </w:rPr>
        <w:t xml:space="preserve">ako izvođač kasni, obveza je nadzora dati prijedlog naručitelju o utvrđivanju </w:t>
      </w:r>
      <w:r w:rsidR="00A463B4">
        <w:rPr>
          <w:rFonts w:ascii="Arial" w:hAnsi="Arial" w:cs="Arial"/>
        </w:rPr>
        <w:t>novog</w:t>
      </w:r>
      <w:r>
        <w:rPr>
          <w:rFonts w:ascii="Arial" w:hAnsi="Arial" w:cs="Arial"/>
        </w:rPr>
        <w:t xml:space="preserve"> roka za ispunjenje ugovora i obavijest o nastanku ugovorenih penala;</w:t>
      </w:r>
    </w:p>
    <w:p w:rsidR="00AE4394" w:rsidRDefault="00AE4394" w:rsidP="001236C9">
      <w:pPr>
        <w:pStyle w:val="Odlomakpopisa"/>
        <w:numPr>
          <w:ilvl w:val="0"/>
          <w:numId w:val="2"/>
        </w:numPr>
        <w:jc w:val="both"/>
        <w:rPr>
          <w:rFonts w:ascii="Arial" w:hAnsi="Arial" w:cs="Arial"/>
        </w:rPr>
      </w:pPr>
      <w:r>
        <w:rPr>
          <w:rFonts w:ascii="Arial" w:hAnsi="Arial" w:cs="Arial"/>
        </w:rPr>
        <w:t>davanje uputa izvođaču za ispravno, kvalitetno i što ekonomičnije izvođenje radova prema odobrenim projektima i eventualnim naknadnim izmjenama i dopunama, a u skladu s važećim propisima, normama</w:t>
      </w:r>
      <w:r w:rsidR="00A463B4">
        <w:rPr>
          <w:rFonts w:ascii="Arial" w:hAnsi="Arial" w:cs="Arial"/>
        </w:rPr>
        <w:t xml:space="preserve"> i standardima;</w:t>
      </w:r>
    </w:p>
    <w:p w:rsidR="00A463B4" w:rsidRDefault="00A463B4" w:rsidP="001236C9">
      <w:pPr>
        <w:pStyle w:val="Odlomakpopisa"/>
        <w:numPr>
          <w:ilvl w:val="0"/>
          <w:numId w:val="2"/>
        </w:numPr>
        <w:jc w:val="both"/>
        <w:rPr>
          <w:rFonts w:ascii="Arial" w:hAnsi="Arial" w:cs="Arial"/>
        </w:rPr>
      </w:pPr>
      <w:r>
        <w:rPr>
          <w:rFonts w:ascii="Arial" w:hAnsi="Arial" w:cs="Arial"/>
        </w:rPr>
        <w:lastRenderedPageBreak/>
        <w:t>davati upute, kontrolirati i na licu mjesta pregledavati, utvrđivati i preuzimati pojedine faze izvedenih radova putem građevinskog dnevnika;</w:t>
      </w:r>
    </w:p>
    <w:p w:rsidR="00A463B4" w:rsidRDefault="00A463B4" w:rsidP="001236C9">
      <w:pPr>
        <w:pStyle w:val="Odlomakpopisa"/>
        <w:numPr>
          <w:ilvl w:val="0"/>
          <w:numId w:val="2"/>
        </w:numPr>
        <w:jc w:val="both"/>
        <w:rPr>
          <w:rFonts w:ascii="Arial" w:hAnsi="Arial" w:cs="Arial"/>
        </w:rPr>
      </w:pPr>
      <w:r>
        <w:rPr>
          <w:rFonts w:ascii="Arial" w:hAnsi="Arial" w:cs="Arial"/>
        </w:rPr>
        <w:t xml:space="preserve">svakodnevno pratiti građenje prema odobrenim projektima uz stalno dnevno </w:t>
      </w:r>
      <w:r w:rsidR="00D44E3A">
        <w:rPr>
          <w:rFonts w:ascii="Arial" w:hAnsi="Arial" w:cs="Arial"/>
        </w:rPr>
        <w:t>prisustvovanje</w:t>
      </w:r>
      <w:r>
        <w:rPr>
          <w:rFonts w:ascii="Arial" w:hAnsi="Arial" w:cs="Arial"/>
        </w:rPr>
        <w:t xml:space="preserve"> na gradilištu </w:t>
      </w:r>
      <w:r w:rsidR="00D44E3A">
        <w:rPr>
          <w:rFonts w:ascii="Arial" w:hAnsi="Arial" w:cs="Arial"/>
        </w:rPr>
        <w:t>tijekom</w:t>
      </w:r>
      <w:r>
        <w:rPr>
          <w:rFonts w:ascii="Arial" w:hAnsi="Arial" w:cs="Arial"/>
        </w:rPr>
        <w:t xml:space="preserve"> cijelog </w:t>
      </w:r>
      <w:r w:rsidR="00D44E3A">
        <w:rPr>
          <w:rFonts w:ascii="Arial" w:hAnsi="Arial" w:cs="Arial"/>
        </w:rPr>
        <w:t>perioda</w:t>
      </w:r>
      <w:r>
        <w:rPr>
          <w:rFonts w:ascii="Arial" w:hAnsi="Arial" w:cs="Arial"/>
        </w:rPr>
        <w:t xml:space="preserve"> trajanja radova;</w:t>
      </w:r>
    </w:p>
    <w:p w:rsidR="00A463B4" w:rsidRDefault="00A463B4" w:rsidP="001236C9">
      <w:pPr>
        <w:pStyle w:val="Odlomakpopisa"/>
        <w:numPr>
          <w:ilvl w:val="0"/>
          <w:numId w:val="2"/>
        </w:numPr>
        <w:jc w:val="both"/>
        <w:rPr>
          <w:rFonts w:ascii="Arial" w:hAnsi="Arial" w:cs="Arial"/>
        </w:rPr>
      </w:pPr>
      <w:r>
        <w:rPr>
          <w:rFonts w:ascii="Arial" w:hAnsi="Arial" w:cs="Arial"/>
        </w:rPr>
        <w:t xml:space="preserve">voditi i aktivno sudjelovati na </w:t>
      </w:r>
      <w:r w:rsidR="00D44E3A">
        <w:rPr>
          <w:rFonts w:ascii="Arial" w:hAnsi="Arial" w:cs="Arial"/>
        </w:rPr>
        <w:t>operativnim</w:t>
      </w:r>
      <w:r>
        <w:rPr>
          <w:rFonts w:ascii="Arial" w:hAnsi="Arial" w:cs="Arial"/>
        </w:rPr>
        <w:t xml:space="preserve"> sastancima te voditi zapisnike sa sastanaka;</w:t>
      </w:r>
    </w:p>
    <w:p w:rsidR="00A463B4" w:rsidRDefault="00A463B4" w:rsidP="001236C9">
      <w:pPr>
        <w:pStyle w:val="Odlomakpopisa"/>
        <w:numPr>
          <w:ilvl w:val="0"/>
          <w:numId w:val="2"/>
        </w:numPr>
        <w:jc w:val="both"/>
        <w:rPr>
          <w:rFonts w:ascii="Arial" w:hAnsi="Arial" w:cs="Arial"/>
        </w:rPr>
      </w:pPr>
      <w:r>
        <w:rPr>
          <w:rFonts w:ascii="Arial" w:hAnsi="Arial" w:cs="Arial"/>
        </w:rPr>
        <w:t>pravovremeno davati potrebna ob</w:t>
      </w:r>
      <w:r w:rsidR="00D44E3A">
        <w:rPr>
          <w:rFonts w:ascii="Arial" w:hAnsi="Arial" w:cs="Arial"/>
        </w:rPr>
        <w:t>jašnjenja projekta i ostale dokumenta</w:t>
      </w:r>
      <w:r>
        <w:rPr>
          <w:rFonts w:ascii="Arial" w:hAnsi="Arial" w:cs="Arial"/>
        </w:rPr>
        <w:t>cije na gradilištu te rješavati pojedine detalje izvedbe na zahtjev izvođača i to u suradnji i uz suglasnost projektanta putem građevinskog dnevnika;</w:t>
      </w:r>
    </w:p>
    <w:p w:rsidR="00A463B4" w:rsidRDefault="00A463B4" w:rsidP="001236C9">
      <w:pPr>
        <w:pStyle w:val="Odlomakpopisa"/>
        <w:numPr>
          <w:ilvl w:val="0"/>
          <w:numId w:val="2"/>
        </w:numPr>
        <w:jc w:val="both"/>
        <w:rPr>
          <w:rFonts w:ascii="Arial" w:hAnsi="Arial" w:cs="Arial"/>
        </w:rPr>
      </w:pPr>
      <w:r>
        <w:rPr>
          <w:rFonts w:ascii="Arial" w:hAnsi="Arial" w:cs="Arial"/>
        </w:rPr>
        <w:t>surađivati s projektantom i predstavnikom naručitelja kod rješavanja pojedinih tehničkih pitanja;</w:t>
      </w:r>
    </w:p>
    <w:p w:rsidR="00A463B4" w:rsidRDefault="00A463B4" w:rsidP="001236C9">
      <w:pPr>
        <w:pStyle w:val="Odlomakpopisa"/>
        <w:numPr>
          <w:ilvl w:val="0"/>
          <w:numId w:val="2"/>
        </w:numPr>
        <w:jc w:val="both"/>
        <w:rPr>
          <w:rFonts w:ascii="Arial" w:hAnsi="Arial" w:cs="Arial"/>
        </w:rPr>
      </w:pPr>
      <w:r>
        <w:rPr>
          <w:rFonts w:ascii="Arial" w:hAnsi="Arial" w:cs="Arial"/>
        </w:rPr>
        <w:t>obraditi zahtjeve izvođača za  neugovorenim radovima ako se za to ukaže potreba, a uz suglasnost naručitelja;</w:t>
      </w:r>
    </w:p>
    <w:p w:rsidR="00A463B4" w:rsidRDefault="00A463B4" w:rsidP="001236C9">
      <w:pPr>
        <w:pStyle w:val="Odlomakpopisa"/>
        <w:numPr>
          <w:ilvl w:val="0"/>
          <w:numId w:val="2"/>
        </w:numPr>
        <w:jc w:val="both"/>
        <w:rPr>
          <w:rFonts w:ascii="Arial" w:hAnsi="Arial" w:cs="Arial"/>
        </w:rPr>
      </w:pPr>
      <w:r>
        <w:rPr>
          <w:rFonts w:ascii="Arial" w:hAnsi="Arial" w:cs="Arial"/>
        </w:rPr>
        <w:t xml:space="preserve">za sve neugovorene radove, odnosno radove koji na bilo koji način odstupaju jod </w:t>
      </w:r>
      <w:proofErr w:type="spellStart"/>
      <w:r>
        <w:rPr>
          <w:rFonts w:ascii="Arial" w:hAnsi="Arial" w:cs="Arial"/>
        </w:rPr>
        <w:t>ugovoa</w:t>
      </w:r>
      <w:proofErr w:type="spellEnd"/>
      <w:r>
        <w:rPr>
          <w:rFonts w:ascii="Arial" w:hAnsi="Arial" w:cs="Arial"/>
        </w:rPr>
        <w:t>, odnosno ugovorenog troškovnika, unaprijed će se tražiti suglasnost naručitelja, prethodna kontrola i ovjera analize cijena;</w:t>
      </w:r>
    </w:p>
    <w:p w:rsidR="00A463B4" w:rsidRDefault="00A463B4" w:rsidP="001236C9">
      <w:pPr>
        <w:pStyle w:val="Odlomakpopisa"/>
        <w:numPr>
          <w:ilvl w:val="0"/>
          <w:numId w:val="2"/>
        </w:numPr>
        <w:jc w:val="both"/>
        <w:rPr>
          <w:rFonts w:ascii="Arial" w:hAnsi="Arial" w:cs="Arial"/>
        </w:rPr>
      </w:pPr>
      <w:r>
        <w:rPr>
          <w:rFonts w:ascii="Arial" w:hAnsi="Arial" w:cs="Arial"/>
        </w:rPr>
        <w:t>izraditi završno izvješće glavnog nadzornog inženjera građevine;</w:t>
      </w:r>
    </w:p>
    <w:p w:rsidR="00A463B4" w:rsidRDefault="00A463B4" w:rsidP="001236C9">
      <w:pPr>
        <w:pStyle w:val="Odlomakpopisa"/>
        <w:numPr>
          <w:ilvl w:val="0"/>
          <w:numId w:val="2"/>
        </w:numPr>
        <w:jc w:val="both"/>
        <w:rPr>
          <w:rFonts w:ascii="Arial" w:hAnsi="Arial" w:cs="Arial"/>
        </w:rPr>
      </w:pPr>
      <w:r>
        <w:rPr>
          <w:rFonts w:ascii="Arial" w:hAnsi="Arial" w:cs="Arial"/>
        </w:rPr>
        <w:t>surađivati pri kontroli i utvrđivanju oštećenja imovine trećih osoba;</w:t>
      </w:r>
    </w:p>
    <w:p w:rsidR="00A463B4" w:rsidRDefault="00A463B4" w:rsidP="001236C9">
      <w:pPr>
        <w:pStyle w:val="Odlomakpopisa"/>
        <w:numPr>
          <w:ilvl w:val="0"/>
          <w:numId w:val="2"/>
        </w:numPr>
        <w:jc w:val="both"/>
        <w:rPr>
          <w:rFonts w:ascii="Arial" w:hAnsi="Arial" w:cs="Arial"/>
        </w:rPr>
      </w:pPr>
      <w:r>
        <w:rPr>
          <w:rFonts w:ascii="Arial" w:hAnsi="Arial" w:cs="Arial"/>
        </w:rPr>
        <w:t>voditi primopredaju izvedenih radova naručitelju i okončani obračun uz izradu zapisnika.</w:t>
      </w:r>
    </w:p>
    <w:p w:rsidR="00A463B4" w:rsidRDefault="00A463B4" w:rsidP="00A463B4">
      <w:pPr>
        <w:jc w:val="both"/>
        <w:rPr>
          <w:rFonts w:ascii="Arial" w:hAnsi="Arial" w:cs="Arial"/>
        </w:rPr>
      </w:pPr>
      <w:r>
        <w:rPr>
          <w:rFonts w:ascii="Arial" w:hAnsi="Arial" w:cs="Arial"/>
        </w:rPr>
        <w:t>U obavljanu usluge Koordinatora II, izvršitelj je posebno dužan:</w:t>
      </w:r>
    </w:p>
    <w:p w:rsidR="00A463B4" w:rsidRDefault="00A463B4" w:rsidP="00A463B4">
      <w:pPr>
        <w:pStyle w:val="Odlomakpopisa"/>
        <w:numPr>
          <w:ilvl w:val="0"/>
          <w:numId w:val="2"/>
        </w:numPr>
        <w:jc w:val="both"/>
        <w:rPr>
          <w:rFonts w:ascii="Arial" w:hAnsi="Arial" w:cs="Arial"/>
        </w:rPr>
      </w:pPr>
      <w:r>
        <w:rPr>
          <w:rFonts w:ascii="Arial" w:hAnsi="Arial" w:cs="Arial"/>
        </w:rPr>
        <w:t>koordinirati primjenu načela zaštite na radu kako kod donošenja odluke o tehničkim i/ili organizacijskim mjerama tijekom planiranja pojedinih faza rada tako i kod određivanja rokova koji su potrebni za sigurno dovršenje pojedinih faza radova koji se izvode istovremeno ili u slijedu;</w:t>
      </w:r>
    </w:p>
    <w:p w:rsidR="0055201A" w:rsidRDefault="00A463B4" w:rsidP="0055201A">
      <w:pPr>
        <w:pStyle w:val="Odlomakpopisa"/>
        <w:numPr>
          <w:ilvl w:val="0"/>
          <w:numId w:val="2"/>
        </w:numPr>
        <w:jc w:val="both"/>
        <w:rPr>
          <w:rFonts w:ascii="Arial" w:hAnsi="Arial" w:cs="Arial"/>
        </w:rPr>
      </w:pPr>
      <w:r>
        <w:rPr>
          <w:rFonts w:ascii="Arial" w:hAnsi="Arial" w:cs="Arial"/>
        </w:rPr>
        <w:t xml:space="preserve">koordinirati izvođenje odgovarajućih </w:t>
      </w:r>
      <w:r w:rsidR="0055201A">
        <w:rPr>
          <w:rFonts w:ascii="Arial" w:hAnsi="Arial" w:cs="Arial"/>
        </w:rPr>
        <w:t xml:space="preserve">postupaka da bi se osiguralo da poslodavci i druge osobe dosljedno primjenjuju načela zaštite na radu: održavanje primjerenog red i zadovoljavajuće čistoće  na gradilištu, izbor i razmještaj mjesta rada uzimajući u obzir način održavanja pristupnih putova te određivanje smjerova kretanja i površina za prolaz, kretanje ili za opremu; uvjete po kojima se rukuje različitim materijalima; tehničko održavanje, prethodni i redoviti pregledi instalacija i opreme radi ispravljanja svih nedostataka koji mogu utjecati na sigurnost i zdravlje radnika; </w:t>
      </w:r>
    </w:p>
    <w:p w:rsidR="0055201A" w:rsidRDefault="0055201A" w:rsidP="0055201A">
      <w:pPr>
        <w:pStyle w:val="Odlomakpopisa"/>
        <w:numPr>
          <w:ilvl w:val="0"/>
          <w:numId w:val="2"/>
        </w:numPr>
        <w:jc w:val="both"/>
        <w:rPr>
          <w:rFonts w:ascii="Arial" w:hAnsi="Arial" w:cs="Arial"/>
        </w:rPr>
      </w:pPr>
      <w:r>
        <w:rPr>
          <w:rFonts w:ascii="Arial" w:hAnsi="Arial" w:cs="Arial"/>
        </w:rPr>
        <w:t>izraditi ili potaknuti izradu potrebnih usklađenja plana izvođenja radova i dokumentacije sa svim promjenama na gradilištu;</w:t>
      </w:r>
    </w:p>
    <w:p w:rsidR="0055201A" w:rsidRDefault="0055201A" w:rsidP="0055201A">
      <w:pPr>
        <w:pStyle w:val="Odlomakpopisa"/>
        <w:numPr>
          <w:ilvl w:val="0"/>
          <w:numId w:val="2"/>
        </w:numPr>
        <w:jc w:val="both"/>
        <w:rPr>
          <w:rFonts w:ascii="Arial" w:hAnsi="Arial" w:cs="Arial"/>
        </w:rPr>
      </w:pPr>
      <w:r>
        <w:rPr>
          <w:rFonts w:ascii="Arial" w:hAnsi="Arial" w:cs="Arial"/>
        </w:rPr>
        <w:t xml:space="preserve">organizirati suradnju i </w:t>
      </w:r>
      <w:r w:rsidR="004D3C13">
        <w:rPr>
          <w:rFonts w:ascii="Arial" w:hAnsi="Arial" w:cs="Arial"/>
        </w:rPr>
        <w:t>uzajamno</w:t>
      </w:r>
      <w:r>
        <w:rPr>
          <w:rFonts w:ascii="Arial" w:hAnsi="Arial" w:cs="Arial"/>
        </w:rPr>
        <w:t xml:space="preserve"> izvješćivanje svih </w:t>
      </w:r>
      <w:r w:rsidR="004D3C13">
        <w:rPr>
          <w:rFonts w:ascii="Arial" w:hAnsi="Arial" w:cs="Arial"/>
        </w:rPr>
        <w:t>izvođača</w:t>
      </w:r>
      <w:r>
        <w:rPr>
          <w:rFonts w:ascii="Arial" w:hAnsi="Arial" w:cs="Arial"/>
        </w:rPr>
        <w:t xml:space="preserve"> radova i njihovih radničkih pr</w:t>
      </w:r>
      <w:r w:rsidR="004D3C13">
        <w:rPr>
          <w:rFonts w:ascii="Arial" w:hAnsi="Arial" w:cs="Arial"/>
        </w:rPr>
        <w:t>edstavnika, koji će</w:t>
      </w:r>
      <w:r>
        <w:rPr>
          <w:rFonts w:ascii="Arial" w:hAnsi="Arial" w:cs="Arial"/>
        </w:rPr>
        <w:t xml:space="preserve"> zajedno ili jedan za drugim raditi na istom gradilištu, s ciljem sprečavanja ozljeda na radu i zaštite zdravlja radnika;</w:t>
      </w:r>
    </w:p>
    <w:p w:rsidR="0055201A" w:rsidRDefault="0055201A" w:rsidP="0055201A">
      <w:pPr>
        <w:pStyle w:val="Odlomakpopisa"/>
        <w:numPr>
          <w:ilvl w:val="0"/>
          <w:numId w:val="2"/>
        </w:numPr>
        <w:jc w:val="both"/>
        <w:rPr>
          <w:rFonts w:ascii="Arial" w:hAnsi="Arial" w:cs="Arial"/>
        </w:rPr>
      </w:pPr>
      <w:r>
        <w:rPr>
          <w:rFonts w:ascii="Arial" w:hAnsi="Arial" w:cs="Arial"/>
        </w:rPr>
        <w:t>provjeravati da li se radni postupci vode na siguran način i usklađivati propisane aktivnosti;</w:t>
      </w:r>
    </w:p>
    <w:p w:rsidR="0055201A" w:rsidRDefault="0055201A" w:rsidP="0055201A">
      <w:pPr>
        <w:pStyle w:val="Odlomakpopisa"/>
        <w:numPr>
          <w:ilvl w:val="0"/>
          <w:numId w:val="2"/>
        </w:numPr>
        <w:jc w:val="both"/>
        <w:rPr>
          <w:rFonts w:ascii="Arial" w:hAnsi="Arial" w:cs="Arial"/>
        </w:rPr>
      </w:pPr>
      <w:r>
        <w:rPr>
          <w:rFonts w:ascii="Arial" w:hAnsi="Arial" w:cs="Arial"/>
        </w:rPr>
        <w:t>organizirati da na gradilište imaju pristu</w:t>
      </w:r>
      <w:r w:rsidR="004D3C13">
        <w:rPr>
          <w:rFonts w:ascii="Arial" w:hAnsi="Arial" w:cs="Arial"/>
        </w:rPr>
        <w:t>p</w:t>
      </w:r>
      <w:r>
        <w:rPr>
          <w:rFonts w:ascii="Arial" w:hAnsi="Arial" w:cs="Arial"/>
        </w:rPr>
        <w:t xml:space="preserve"> samo </w:t>
      </w:r>
      <w:r w:rsidR="004D3C13">
        <w:rPr>
          <w:rFonts w:ascii="Arial" w:hAnsi="Arial" w:cs="Arial"/>
        </w:rPr>
        <w:t>osobe</w:t>
      </w:r>
      <w:r>
        <w:rPr>
          <w:rFonts w:ascii="Arial" w:hAnsi="Arial" w:cs="Arial"/>
        </w:rPr>
        <w:t xml:space="preserve"> koje </w:t>
      </w:r>
      <w:r w:rsidR="004D3C13">
        <w:rPr>
          <w:rFonts w:ascii="Arial" w:hAnsi="Arial" w:cs="Arial"/>
        </w:rPr>
        <w:t>su</w:t>
      </w:r>
      <w:r>
        <w:rPr>
          <w:rFonts w:ascii="Arial" w:hAnsi="Arial" w:cs="Arial"/>
        </w:rPr>
        <w:t xml:space="preserve"> na njemu zaposlene i osobe koje imaju dozvolu ulaska na gradilište;</w:t>
      </w:r>
    </w:p>
    <w:p w:rsidR="0055201A" w:rsidRDefault="004D3C13" w:rsidP="004D3C13">
      <w:pPr>
        <w:jc w:val="both"/>
        <w:rPr>
          <w:rFonts w:ascii="Arial" w:hAnsi="Arial" w:cs="Arial"/>
        </w:rPr>
      </w:pPr>
      <w:r>
        <w:rPr>
          <w:rFonts w:ascii="Arial" w:hAnsi="Arial" w:cs="Arial"/>
        </w:rPr>
        <w:t>U</w:t>
      </w:r>
      <w:r w:rsidR="0055201A">
        <w:rPr>
          <w:rFonts w:ascii="Arial" w:hAnsi="Arial" w:cs="Arial"/>
        </w:rPr>
        <w:t xml:space="preserve"> cil</w:t>
      </w:r>
      <w:r>
        <w:rPr>
          <w:rFonts w:ascii="Arial" w:hAnsi="Arial" w:cs="Arial"/>
        </w:rPr>
        <w:t>ju provedbe zadaća Koordinator I</w:t>
      </w:r>
      <w:r w:rsidR="0055201A">
        <w:rPr>
          <w:rFonts w:ascii="Arial" w:hAnsi="Arial" w:cs="Arial"/>
        </w:rPr>
        <w:t xml:space="preserve">I je dužan redovito obilaziti gradilište te evidentirati i konstatirati eventualno uočene nedostatke, odnosno nepravilnosti upisom u kontrolne liste koje je dužan čuvati </w:t>
      </w:r>
      <w:r>
        <w:rPr>
          <w:rFonts w:ascii="Arial" w:hAnsi="Arial" w:cs="Arial"/>
        </w:rPr>
        <w:t>na gradilištu, a jedan primjerak iste uručiti inženjeru gradilišta, odnosno voditelju gradilišta, nadzornom inženjeru i predstavniku naručitelja.</w:t>
      </w:r>
    </w:p>
    <w:p w:rsidR="004D3C13" w:rsidRDefault="004D3C13" w:rsidP="004D3C13">
      <w:pPr>
        <w:jc w:val="both"/>
        <w:rPr>
          <w:rFonts w:ascii="Arial" w:hAnsi="Arial" w:cs="Arial"/>
        </w:rPr>
      </w:pPr>
      <w:r>
        <w:rPr>
          <w:rFonts w:ascii="Arial" w:hAnsi="Arial" w:cs="Arial"/>
        </w:rPr>
        <w:t xml:space="preserve">Pored navedenih aktivnosti Koordinator II mora obavljati i ostale poslove koji su nužni za provedbu zaštite na radu te osiguranje minimalnih sigurnosnih i zdravstvenih uvjeta na gradilištu, a sve u </w:t>
      </w:r>
      <w:r>
        <w:rPr>
          <w:rFonts w:ascii="Arial" w:hAnsi="Arial" w:cs="Arial"/>
        </w:rPr>
        <w:lastRenderedPageBreak/>
        <w:t>skladu sa zakonom, važećim propisima, standardima te uzancama kako bi se zadovoljili svi traženi uvjeti prema zakonskim odredbama u cilju zaštite interesa svih učesnika u gradnji.</w:t>
      </w:r>
    </w:p>
    <w:p w:rsidR="004D3C13" w:rsidRDefault="004D3C13" w:rsidP="004D3C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t xml:space="preserve">Cijena ponude izražava se u kunama, a piše se </w:t>
      </w:r>
      <w:r w:rsidR="00D44E3A">
        <w:rPr>
          <w:rFonts w:ascii="Arial" w:eastAsia="Times New Roman" w:hAnsi="Arial" w:cs="Arial"/>
          <w:lang w:eastAsia="hr-HR"/>
        </w:rPr>
        <w:t>brojkama</w:t>
      </w:r>
      <w:r>
        <w:rPr>
          <w:rFonts w:ascii="Arial" w:eastAsia="Times New Roman" w:hAnsi="Arial" w:cs="Arial"/>
          <w:lang w:eastAsia="hr-HR"/>
        </w:rPr>
        <w:t>.</w:t>
      </w:r>
    </w:p>
    <w:p w:rsidR="004D3C13" w:rsidRPr="00126824" w:rsidRDefault="004D3C13" w:rsidP="004D3C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t xml:space="preserve">Cijena ponude izražava se za cjelokupni predmet nabave. </w:t>
      </w:r>
      <w:r w:rsidRPr="00126824">
        <w:rPr>
          <w:rFonts w:ascii="Arial" w:eastAsia="Times New Roman" w:hAnsi="Arial" w:cs="Arial"/>
          <w:lang w:eastAsia="hr-HR"/>
        </w:rPr>
        <w:t xml:space="preserve">U cijenu ponude uračunati su svi troškovi i popusti. </w:t>
      </w:r>
    </w:p>
    <w:p w:rsidR="004D3C13" w:rsidRDefault="004D3C13" w:rsidP="004D3C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 xml:space="preserve">Ponuditelj dostavlja ponudu s jediničnom cijenom, ukupnom cijenom po stavkama, cijenom ponude </w:t>
      </w:r>
      <w:r w:rsidRPr="00334D23">
        <w:rPr>
          <w:rFonts w:ascii="Arial" w:eastAsia="Times New Roman" w:hAnsi="Arial" w:cs="Arial"/>
          <w:lang w:eastAsia="hr-HR"/>
        </w:rPr>
        <w:t>bez PDV, posebno iskazanim iznosom PDV-a i cijenom ponude s PDV. Ponuditelj treba ponuditi jedinične cijene za svaku poziciju u troškovniku. Troškovnik u kojem ne budu iskazane jedinične cijene za sve pozicije neće se razmatrati.</w:t>
      </w:r>
    </w:p>
    <w:p w:rsidR="004D3C13" w:rsidRDefault="004D3C13" w:rsidP="004D3C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t>Jedinične cijene se navode s decimalnim brojem, s decimalnim zarezom i dva decimalna mjesta.</w:t>
      </w:r>
    </w:p>
    <w:p w:rsidR="004D3C13" w:rsidRDefault="004D3C13" w:rsidP="004D3C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t>Jedinična cijena izražena u troškovniku je fiksna i nepromjenjiva za cijelo vrijeme trajanja ugovora.</w:t>
      </w:r>
    </w:p>
    <w:p w:rsidR="004D3C13" w:rsidRDefault="004D3C13" w:rsidP="004D3C13">
      <w:pPr>
        <w:jc w:val="both"/>
        <w:rPr>
          <w:rFonts w:ascii="Arial" w:hAnsi="Arial" w:cs="Arial"/>
        </w:rPr>
      </w:pPr>
    </w:p>
    <w:p w:rsidR="00D44E3A" w:rsidRDefault="00D44E3A" w:rsidP="004D3C13">
      <w:pPr>
        <w:jc w:val="both"/>
        <w:rPr>
          <w:rFonts w:ascii="Arial" w:hAnsi="Arial" w:cs="Arial"/>
        </w:rPr>
      </w:pPr>
    </w:p>
    <w:p w:rsidR="00D44E3A" w:rsidRPr="0055201A" w:rsidRDefault="00D44E3A" w:rsidP="004D3C13">
      <w:pPr>
        <w:jc w:val="both"/>
        <w:rPr>
          <w:rFonts w:ascii="Arial" w:hAnsi="Arial" w:cs="Arial"/>
        </w:rPr>
      </w:pPr>
    </w:p>
    <w:tbl>
      <w:tblPr>
        <w:tblStyle w:val="Reetkatablice"/>
        <w:tblW w:w="0" w:type="auto"/>
        <w:tblLook w:val="04A0" w:firstRow="1" w:lastRow="0" w:firstColumn="1" w:lastColumn="0" w:noHBand="0" w:noVBand="1"/>
      </w:tblPr>
      <w:tblGrid>
        <w:gridCol w:w="675"/>
        <w:gridCol w:w="6521"/>
        <w:gridCol w:w="1843"/>
        <w:gridCol w:w="814"/>
      </w:tblGrid>
      <w:tr w:rsidR="004D3C13" w:rsidRPr="004D3C13" w:rsidTr="004D3C13">
        <w:tc>
          <w:tcPr>
            <w:tcW w:w="9853" w:type="dxa"/>
            <w:gridSpan w:val="4"/>
          </w:tcPr>
          <w:p w:rsidR="004D3C13" w:rsidRPr="004D3C13" w:rsidRDefault="004D3C13" w:rsidP="004D3C13">
            <w:pPr>
              <w:jc w:val="center"/>
              <w:rPr>
                <w:rFonts w:ascii="Arial" w:hAnsi="Arial" w:cs="Arial"/>
                <w:b/>
              </w:rPr>
            </w:pPr>
            <w:r w:rsidRPr="004D3C13">
              <w:rPr>
                <w:rFonts w:ascii="Arial" w:hAnsi="Arial" w:cs="Arial"/>
                <w:b/>
              </w:rPr>
              <w:t>STRUČNI NADZOR NAD IZGRADNJOM RECIKLAŽNOG DVORIŠTA</w:t>
            </w:r>
          </w:p>
        </w:tc>
      </w:tr>
      <w:tr w:rsidR="004D3C13" w:rsidTr="004D3C13">
        <w:tc>
          <w:tcPr>
            <w:tcW w:w="675" w:type="dxa"/>
          </w:tcPr>
          <w:p w:rsidR="004D3C13" w:rsidRDefault="004D3C13" w:rsidP="00D44E3A">
            <w:pPr>
              <w:jc w:val="center"/>
              <w:rPr>
                <w:rFonts w:ascii="Arial" w:hAnsi="Arial" w:cs="Arial"/>
              </w:rPr>
            </w:pPr>
            <w:r>
              <w:rPr>
                <w:rFonts w:ascii="Arial" w:hAnsi="Arial" w:cs="Arial"/>
              </w:rPr>
              <w:t>I.</w:t>
            </w:r>
          </w:p>
        </w:tc>
        <w:tc>
          <w:tcPr>
            <w:tcW w:w="6521" w:type="dxa"/>
          </w:tcPr>
          <w:p w:rsidR="004D3C13" w:rsidRDefault="004D3C13" w:rsidP="004D3C13">
            <w:pPr>
              <w:jc w:val="both"/>
              <w:rPr>
                <w:rFonts w:ascii="Arial" w:hAnsi="Arial" w:cs="Arial"/>
              </w:rPr>
            </w:pPr>
            <w:r>
              <w:rPr>
                <w:rFonts w:ascii="Arial" w:hAnsi="Arial" w:cs="Arial"/>
              </w:rPr>
              <w:t>Usluga stručnog nadzora</w:t>
            </w:r>
          </w:p>
        </w:tc>
        <w:tc>
          <w:tcPr>
            <w:tcW w:w="1843" w:type="dxa"/>
          </w:tcPr>
          <w:p w:rsidR="004D3C13" w:rsidRDefault="004D3C13" w:rsidP="004D3C13">
            <w:pPr>
              <w:jc w:val="both"/>
              <w:rPr>
                <w:rFonts w:ascii="Arial" w:hAnsi="Arial" w:cs="Arial"/>
              </w:rPr>
            </w:pPr>
          </w:p>
        </w:tc>
        <w:tc>
          <w:tcPr>
            <w:tcW w:w="814" w:type="dxa"/>
          </w:tcPr>
          <w:p w:rsidR="004D3C13" w:rsidRDefault="004D3C13" w:rsidP="004D3C13">
            <w:pPr>
              <w:jc w:val="both"/>
              <w:rPr>
                <w:rFonts w:ascii="Arial" w:hAnsi="Arial" w:cs="Arial"/>
              </w:rPr>
            </w:pPr>
            <w:r>
              <w:rPr>
                <w:rFonts w:ascii="Arial" w:hAnsi="Arial" w:cs="Arial"/>
              </w:rPr>
              <w:t>kn</w:t>
            </w:r>
          </w:p>
        </w:tc>
      </w:tr>
      <w:tr w:rsidR="004D3C13" w:rsidTr="004D3C13">
        <w:tc>
          <w:tcPr>
            <w:tcW w:w="675" w:type="dxa"/>
          </w:tcPr>
          <w:p w:rsidR="004D3C13" w:rsidRDefault="004D3C13" w:rsidP="00D44E3A">
            <w:pPr>
              <w:jc w:val="center"/>
              <w:rPr>
                <w:rFonts w:ascii="Arial" w:hAnsi="Arial" w:cs="Arial"/>
              </w:rPr>
            </w:pPr>
            <w:r>
              <w:rPr>
                <w:rFonts w:ascii="Arial" w:hAnsi="Arial" w:cs="Arial"/>
              </w:rPr>
              <w:t>II.</w:t>
            </w:r>
          </w:p>
        </w:tc>
        <w:tc>
          <w:tcPr>
            <w:tcW w:w="6521" w:type="dxa"/>
          </w:tcPr>
          <w:p w:rsidR="004D3C13" w:rsidRDefault="004D3C13" w:rsidP="004D3C13">
            <w:pPr>
              <w:jc w:val="both"/>
              <w:rPr>
                <w:rFonts w:ascii="Arial" w:hAnsi="Arial" w:cs="Arial"/>
              </w:rPr>
            </w:pPr>
            <w:r>
              <w:rPr>
                <w:rFonts w:ascii="Arial" w:hAnsi="Arial" w:cs="Arial"/>
              </w:rPr>
              <w:t>Usluge koordinatora II zaštite na radu</w:t>
            </w:r>
          </w:p>
        </w:tc>
        <w:tc>
          <w:tcPr>
            <w:tcW w:w="1843" w:type="dxa"/>
          </w:tcPr>
          <w:p w:rsidR="004D3C13" w:rsidRDefault="004D3C13" w:rsidP="004D3C13">
            <w:pPr>
              <w:jc w:val="both"/>
              <w:rPr>
                <w:rFonts w:ascii="Arial" w:hAnsi="Arial" w:cs="Arial"/>
              </w:rPr>
            </w:pPr>
          </w:p>
        </w:tc>
        <w:tc>
          <w:tcPr>
            <w:tcW w:w="814" w:type="dxa"/>
          </w:tcPr>
          <w:p w:rsidR="004D3C13" w:rsidRDefault="004D3C13" w:rsidP="004D3C13">
            <w:pPr>
              <w:jc w:val="both"/>
              <w:rPr>
                <w:rFonts w:ascii="Arial" w:hAnsi="Arial" w:cs="Arial"/>
              </w:rPr>
            </w:pPr>
            <w:r>
              <w:rPr>
                <w:rFonts w:ascii="Arial" w:hAnsi="Arial" w:cs="Arial"/>
              </w:rPr>
              <w:t>kn</w:t>
            </w:r>
          </w:p>
        </w:tc>
      </w:tr>
      <w:tr w:rsidR="004D3C13" w:rsidRPr="00C82FF3" w:rsidTr="00C82FF3">
        <w:trPr>
          <w:trHeight w:val="149"/>
        </w:trPr>
        <w:tc>
          <w:tcPr>
            <w:tcW w:w="675" w:type="dxa"/>
          </w:tcPr>
          <w:p w:rsidR="00C82FF3" w:rsidRPr="00C82FF3" w:rsidRDefault="00C82FF3" w:rsidP="00D44E3A">
            <w:pPr>
              <w:jc w:val="center"/>
              <w:rPr>
                <w:rFonts w:ascii="Arial" w:hAnsi="Arial" w:cs="Arial"/>
              </w:rPr>
            </w:pPr>
            <w:r w:rsidRPr="00C82FF3">
              <w:rPr>
                <w:rFonts w:ascii="Arial" w:hAnsi="Arial" w:cs="Arial"/>
              </w:rPr>
              <w:t>III.</w:t>
            </w:r>
          </w:p>
        </w:tc>
        <w:tc>
          <w:tcPr>
            <w:tcW w:w="6521" w:type="dxa"/>
          </w:tcPr>
          <w:p w:rsidR="004D3C13" w:rsidRPr="00C82FF3" w:rsidRDefault="00C82FF3" w:rsidP="004D3C13">
            <w:pPr>
              <w:jc w:val="both"/>
              <w:rPr>
                <w:rFonts w:ascii="Arial" w:hAnsi="Arial" w:cs="Arial"/>
              </w:rPr>
            </w:pPr>
            <w:r w:rsidRPr="00C82FF3">
              <w:rPr>
                <w:rFonts w:ascii="Arial" w:hAnsi="Arial" w:cs="Arial"/>
              </w:rPr>
              <w:t>Projektantski nadzor</w:t>
            </w:r>
          </w:p>
        </w:tc>
        <w:tc>
          <w:tcPr>
            <w:tcW w:w="1843" w:type="dxa"/>
          </w:tcPr>
          <w:p w:rsidR="004D3C13" w:rsidRPr="00C82FF3" w:rsidRDefault="004D3C13" w:rsidP="004D3C13">
            <w:pPr>
              <w:jc w:val="both"/>
              <w:rPr>
                <w:rFonts w:ascii="Arial" w:hAnsi="Arial" w:cs="Arial"/>
              </w:rPr>
            </w:pPr>
          </w:p>
        </w:tc>
        <w:tc>
          <w:tcPr>
            <w:tcW w:w="814" w:type="dxa"/>
          </w:tcPr>
          <w:p w:rsidR="004D3C13" w:rsidRPr="00C82FF3" w:rsidRDefault="00C82FF3" w:rsidP="004D3C13">
            <w:pPr>
              <w:jc w:val="both"/>
              <w:rPr>
                <w:rFonts w:ascii="Arial" w:hAnsi="Arial" w:cs="Arial"/>
              </w:rPr>
            </w:pPr>
            <w:r>
              <w:rPr>
                <w:rFonts w:ascii="Arial" w:hAnsi="Arial" w:cs="Arial"/>
              </w:rPr>
              <w:t>kn</w:t>
            </w:r>
          </w:p>
        </w:tc>
      </w:tr>
      <w:tr w:rsidR="00C82FF3" w:rsidRPr="004D3C13" w:rsidTr="004D3C13">
        <w:trPr>
          <w:trHeight w:val="346"/>
        </w:trPr>
        <w:tc>
          <w:tcPr>
            <w:tcW w:w="675" w:type="dxa"/>
          </w:tcPr>
          <w:p w:rsidR="00C82FF3" w:rsidRDefault="00C82FF3" w:rsidP="00D44E3A">
            <w:pPr>
              <w:jc w:val="center"/>
              <w:rPr>
                <w:rFonts w:ascii="Arial" w:hAnsi="Arial" w:cs="Arial"/>
                <w:b/>
              </w:rPr>
            </w:pPr>
          </w:p>
        </w:tc>
        <w:tc>
          <w:tcPr>
            <w:tcW w:w="6521" w:type="dxa"/>
          </w:tcPr>
          <w:p w:rsidR="00C82FF3" w:rsidRDefault="00C82FF3" w:rsidP="004D3C13">
            <w:pPr>
              <w:jc w:val="both"/>
              <w:rPr>
                <w:rFonts w:ascii="Arial" w:hAnsi="Arial" w:cs="Arial"/>
                <w:b/>
              </w:rPr>
            </w:pPr>
            <w:r w:rsidRPr="004D3C13">
              <w:rPr>
                <w:rFonts w:ascii="Arial" w:hAnsi="Arial" w:cs="Arial"/>
                <w:b/>
              </w:rPr>
              <w:t>UKUPNO (I. + II.</w:t>
            </w:r>
            <w:r w:rsidR="00AC70BC">
              <w:rPr>
                <w:rFonts w:ascii="Arial" w:hAnsi="Arial" w:cs="Arial"/>
                <w:b/>
              </w:rPr>
              <w:t xml:space="preserve"> + III.</w:t>
            </w:r>
            <w:bookmarkStart w:id="31" w:name="_GoBack"/>
            <w:bookmarkEnd w:id="31"/>
            <w:r w:rsidRPr="004D3C13">
              <w:rPr>
                <w:rFonts w:ascii="Arial" w:hAnsi="Arial" w:cs="Arial"/>
                <w:b/>
              </w:rPr>
              <w:t>)</w:t>
            </w:r>
          </w:p>
        </w:tc>
        <w:tc>
          <w:tcPr>
            <w:tcW w:w="1843" w:type="dxa"/>
          </w:tcPr>
          <w:p w:rsidR="00C82FF3" w:rsidRPr="004D3C13" w:rsidRDefault="00C82FF3" w:rsidP="004D3C13">
            <w:pPr>
              <w:jc w:val="both"/>
              <w:rPr>
                <w:rFonts w:ascii="Arial" w:hAnsi="Arial" w:cs="Arial"/>
                <w:b/>
              </w:rPr>
            </w:pPr>
          </w:p>
        </w:tc>
        <w:tc>
          <w:tcPr>
            <w:tcW w:w="814" w:type="dxa"/>
          </w:tcPr>
          <w:p w:rsidR="00C82FF3" w:rsidRDefault="00C82FF3" w:rsidP="004D3C13">
            <w:pPr>
              <w:jc w:val="both"/>
              <w:rPr>
                <w:rFonts w:ascii="Arial" w:hAnsi="Arial" w:cs="Arial"/>
                <w:b/>
              </w:rPr>
            </w:pPr>
            <w:r w:rsidRPr="004D3C13">
              <w:rPr>
                <w:rFonts w:ascii="Arial" w:hAnsi="Arial" w:cs="Arial"/>
                <w:b/>
              </w:rPr>
              <w:t>kn</w:t>
            </w:r>
          </w:p>
        </w:tc>
      </w:tr>
      <w:tr w:rsidR="004D3C13" w:rsidRPr="004D3C13" w:rsidTr="004D3C13">
        <w:tc>
          <w:tcPr>
            <w:tcW w:w="675" w:type="dxa"/>
          </w:tcPr>
          <w:p w:rsidR="004D3C13" w:rsidRPr="004D3C13" w:rsidRDefault="004D3C13" w:rsidP="004D3C13">
            <w:pPr>
              <w:jc w:val="both"/>
              <w:rPr>
                <w:rFonts w:ascii="Arial" w:hAnsi="Arial" w:cs="Arial"/>
                <w:b/>
              </w:rPr>
            </w:pPr>
          </w:p>
        </w:tc>
        <w:tc>
          <w:tcPr>
            <w:tcW w:w="6521" w:type="dxa"/>
          </w:tcPr>
          <w:p w:rsidR="004D3C13" w:rsidRPr="004D3C13" w:rsidRDefault="004D3C13" w:rsidP="004D3C13">
            <w:pPr>
              <w:jc w:val="both"/>
              <w:rPr>
                <w:rFonts w:ascii="Arial" w:hAnsi="Arial" w:cs="Arial"/>
                <w:b/>
              </w:rPr>
            </w:pPr>
            <w:r w:rsidRPr="004D3C13">
              <w:rPr>
                <w:rFonts w:ascii="Arial" w:hAnsi="Arial" w:cs="Arial"/>
                <w:b/>
              </w:rPr>
              <w:t>PDV 25%</w:t>
            </w:r>
          </w:p>
        </w:tc>
        <w:tc>
          <w:tcPr>
            <w:tcW w:w="1843" w:type="dxa"/>
          </w:tcPr>
          <w:p w:rsidR="004D3C13" w:rsidRPr="004D3C13" w:rsidRDefault="004D3C13" w:rsidP="004D3C13">
            <w:pPr>
              <w:jc w:val="both"/>
              <w:rPr>
                <w:rFonts w:ascii="Arial" w:hAnsi="Arial" w:cs="Arial"/>
                <w:b/>
              </w:rPr>
            </w:pPr>
          </w:p>
        </w:tc>
        <w:tc>
          <w:tcPr>
            <w:tcW w:w="814" w:type="dxa"/>
          </w:tcPr>
          <w:p w:rsidR="004D3C13" w:rsidRPr="004D3C13" w:rsidRDefault="004D3C13" w:rsidP="004D3C13">
            <w:pPr>
              <w:jc w:val="both"/>
              <w:rPr>
                <w:rFonts w:ascii="Arial" w:hAnsi="Arial" w:cs="Arial"/>
                <w:b/>
              </w:rPr>
            </w:pPr>
            <w:r w:rsidRPr="004D3C13">
              <w:rPr>
                <w:rFonts w:ascii="Arial" w:hAnsi="Arial" w:cs="Arial"/>
                <w:b/>
              </w:rPr>
              <w:t>kn</w:t>
            </w:r>
          </w:p>
        </w:tc>
      </w:tr>
      <w:tr w:rsidR="004D3C13" w:rsidRPr="004D3C13" w:rsidTr="004D3C13">
        <w:tc>
          <w:tcPr>
            <w:tcW w:w="675" w:type="dxa"/>
          </w:tcPr>
          <w:p w:rsidR="004D3C13" w:rsidRPr="004D3C13" w:rsidRDefault="004D3C13" w:rsidP="004D3C13">
            <w:pPr>
              <w:jc w:val="both"/>
              <w:rPr>
                <w:rFonts w:ascii="Arial" w:hAnsi="Arial" w:cs="Arial"/>
                <w:b/>
              </w:rPr>
            </w:pPr>
          </w:p>
        </w:tc>
        <w:tc>
          <w:tcPr>
            <w:tcW w:w="6521" w:type="dxa"/>
          </w:tcPr>
          <w:p w:rsidR="004D3C13" w:rsidRPr="004D3C13" w:rsidRDefault="004D3C13" w:rsidP="004D3C13">
            <w:pPr>
              <w:jc w:val="both"/>
              <w:rPr>
                <w:rFonts w:ascii="Arial" w:hAnsi="Arial" w:cs="Arial"/>
                <w:b/>
              </w:rPr>
            </w:pPr>
            <w:r w:rsidRPr="004D3C13">
              <w:rPr>
                <w:rFonts w:ascii="Arial" w:hAnsi="Arial" w:cs="Arial"/>
                <w:b/>
              </w:rPr>
              <w:t>UKUPNA CIJENA PONUDE S PDV-om</w:t>
            </w:r>
          </w:p>
        </w:tc>
        <w:tc>
          <w:tcPr>
            <w:tcW w:w="1843" w:type="dxa"/>
          </w:tcPr>
          <w:p w:rsidR="004D3C13" w:rsidRPr="004D3C13" w:rsidRDefault="004D3C13" w:rsidP="004D3C13">
            <w:pPr>
              <w:jc w:val="both"/>
              <w:rPr>
                <w:rFonts w:ascii="Arial" w:hAnsi="Arial" w:cs="Arial"/>
                <w:b/>
              </w:rPr>
            </w:pPr>
          </w:p>
        </w:tc>
        <w:tc>
          <w:tcPr>
            <w:tcW w:w="814" w:type="dxa"/>
          </w:tcPr>
          <w:p w:rsidR="004D3C13" w:rsidRPr="004D3C13" w:rsidRDefault="004D3C13" w:rsidP="004D3C13">
            <w:pPr>
              <w:jc w:val="both"/>
              <w:rPr>
                <w:rFonts w:ascii="Arial" w:hAnsi="Arial" w:cs="Arial"/>
                <w:b/>
              </w:rPr>
            </w:pPr>
            <w:r w:rsidRPr="004D3C13">
              <w:rPr>
                <w:rFonts w:ascii="Arial" w:hAnsi="Arial" w:cs="Arial"/>
                <w:b/>
              </w:rPr>
              <w:t xml:space="preserve">kn </w:t>
            </w:r>
          </w:p>
        </w:tc>
      </w:tr>
    </w:tbl>
    <w:p w:rsidR="0055201A" w:rsidRDefault="0055201A" w:rsidP="004D3C13">
      <w:pPr>
        <w:jc w:val="both"/>
        <w:rPr>
          <w:rFonts w:ascii="Arial" w:hAnsi="Arial" w:cs="Arial"/>
        </w:rPr>
      </w:pPr>
    </w:p>
    <w:p w:rsidR="004D3C13" w:rsidRDefault="004D3C13" w:rsidP="004D3C13">
      <w:pPr>
        <w:jc w:val="both"/>
        <w:rPr>
          <w:rFonts w:ascii="Arial" w:hAnsi="Arial" w:cs="Arial"/>
        </w:rPr>
      </w:pPr>
    </w:p>
    <w:p w:rsidR="004D3C13" w:rsidRDefault="004D3C13" w:rsidP="004D3C13">
      <w:pPr>
        <w:jc w:val="both"/>
        <w:rPr>
          <w:rFonts w:ascii="Arial" w:hAnsi="Arial" w:cs="Arial"/>
        </w:rPr>
      </w:pPr>
      <w:r>
        <w:rPr>
          <w:rFonts w:ascii="Arial" w:hAnsi="Arial" w:cs="Arial"/>
        </w:rPr>
        <w:t>Datum:_______________ 2018.</w:t>
      </w:r>
      <w:r>
        <w:rPr>
          <w:rFonts w:ascii="Arial" w:hAnsi="Arial" w:cs="Arial"/>
        </w:rPr>
        <w:tab/>
      </w:r>
      <w:r>
        <w:rPr>
          <w:rFonts w:ascii="Arial" w:hAnsi="Arial" w:cs="Arial"/>
        </w:rPr>
        <w:tab/>
        <w:t>MP</w:t>
      </w:r>
      <w:r>
        <w:rPr>
          <w:rFonts w:ascii="Arial" w:hAnsi="Arial" w:cs="Arial"/>
        </w:rPr>
        <w:tab/>
      </w:r>
      <w:r>
        <w:rPr>
          <w:rFonts w:ascii="Arial" w:hAnsi="Arial" w:cs="Arial"/>
        </w:rPr>
        <w:tab/>
        <w:t>___________________________</w:t>
      </w:r>
    </w:p>
    <w:p w:rsidR="004D3C13" w:rsidRDefault="004D3C13" w:rsidP="004D3C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(ime i prezime osobe ovlaštene za zastupanje)</w:t>
      </w:r>
    </w:p>
    <w:p w:rsidR="004D3C13" w:rsidRDefault="004D3C13" w:rsidP="004D3C13">
      <w:pPr>
        <w:jc w:val="both"/>
        <w:rPr>
          <w:rFonts w:ascii="Arial" w:hAnsi="Arial" w:cs="Arial"/>
        </w:rPr>
      </w:pPr>
    </w:p>
    <w:p w:rsidR="004D3C13" w:rsidRDefault="004D3C13" w:rsidP="004D3C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w:t>
      </w:r>
    </w:p>
    <w:p w:rsidR="004D3C13" w:rsidRPr="004D3C13" w:rsidRDefault="004D3C13" w:rsidP="004D3C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(potpis osobe ovlaštene za zastupanje)</w:t>
      </w:r>
    </w:p>
    <w:sectPr w:rsidR="004D3C13" w:rsidRPr="004D3C13" w:rsidSect="004D3C13">
      <w:headerReference w:type="default" r:id="rId10"/>
      <w:footerReference w:type="even" r:id="rId11"/>
      <w:footerReference w:type="default" r:id="rId12"/>
      <w:pgSz w:w="11906" w:h="16838"/>
      <w:pgMar w:top="28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1F1B">
      <w:pPr>
        <w:spacing w:after="0" w:line="240" w:lineRule="auto"/>
      </w:pPr>
      <w:r>
        <w:separator/>
      </w:r>
    </w:p>
  </w:endnote>
  <w:endnote w:type="continuationSeparator" w:id="0">
    <w:p w:rsidR="00000000" w:rsidRDefault="009E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Bold">
    <w:altName w:val="Arial Unicode MS"/>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13" w:rsidRDefault="004D3C13" w:rsidP="004D3C1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D3C13" w:rsidRDefault="004D3C13" w:rsidP="004D3C1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13" w:rsidRDefault="004D3C13" w:rsidP="004D3C13">
    <w:pPr>
      <w:pStyle w:val="Podnoje"/>
      <w:framePr w:wrap="around" w:vAnchor="text" w:hAnchor="margin" w:xAlign="right" w:y="1"/>
      <w:jc w:val="center"/>
      <w:rPr>
        <w:rStyle w:val="Brojstranice"/>
      </w:rPr>
    </w:pPr>
  </w:p>
  <w:p w:rsidR="004D3C13" w:rsidRPr="00F00F6B" w:rsidRDefault="004D3C13" w:rsidP="004D3C13">
    <w:pPr>
      <w:framePr w:wrap="around" w:vAnchor="text" w:hAnchor="margin" w:xAlign="center" w:y="1"/>
      <w:jc w:val="center"/>
      <w:rPr>
        <w:rFonts w:ascii="Arial" w:hAnsi="Arial" w:cs="Arial"/>
      </w:rPr>
    </w:pPr>
    <w:r w:rsidRPr="00F00F6B">
      <w:rPr>
        <w:rFonts w:ascii="Arial" w:hAnsi="Arial" w:cs="Arial"/>
      </w:rPr>
      <w:t xml:space="preserve"> </w:t>
    </w:r>
    <w:r w:rsidRPr="00F00F6B">
      <w:rPr>
        <w:rFonts w:ascii="Arial" w:hAnsi="Arial" w:cs="Arial"/>
      </w:rPr>
      <w:fldChar w:fldCharType="begin"/>
    </w:r>
    <w:r w:rsidRPr="00F00F6B">
      <w:rPr>
        <w:rFonts w:ascii="Arial" w:hAnsi="Arial" w:cs="Arial"/>
      </w:rPr>
      <w:instrText xml:space="preserve"> PAGE </w:instrText>
    </w:r>
    <w:r w:rsidRPr="00F00F6B">
      <w:rPr>
        <w:rFonts w:ascii="Arial" w:hAnsi="Arial" w:cs="Arial"/>
      </w:rPr>
      <w:fldChar w:fldCharType="separate"/>
    </w:r>
    <w:r w:rsidR="00AC70BC">
      <w:rPr>
        <w:rFonts w:ascii="Arial" w:hAnsi="Arial" w:cs="Arial"/>
        <w:noProof/>
      </w:rPr>
      <w:t>14</w:t>
    </w:r>
    <w:r w:rsidRPr="00F00F6B">
      <w:rPr>
        <w:rFonts w:ascii="Arial" w:hAnsi="Arial" w:cs="Arial"/>
      </w:rPr>
      <w:fldChar w:fldCharType="end"/>
    </w:r>
    <w:r w:rsidRPr="00F00F6B">
      <w:rPr>
        <w:rFonts w:ascii="Arial" w:hAnsi="Arial" w:cs="Arial"/>
      </w:rPr>
      <w:t>/</w:t>
    </w:r>
    <w:r w:rsidRPr="00F00F6B">
      <w:rPr>
        <w:rFonts w:ascii="Arial" w:hAnsi="Arial" w:cs="Arial"/>
      </w:rPr>
      <w:fldChar w:fldCharType="begin"/>
    </w:r>
    <w:r w:rsidRPr="00F00F6B">
      <w:rPr>
        <w:rFonts w:ascii="Arial" w:hAnsi="Arial" w:cs="Arial"/>
      </w:rPr>
      <w:instrText xml:space="preserve"> NUMPAGES  </w:instrText>
    </w:r>
    <w:r w:rsidRPr="00F00F6B">
      <w:rPr>
        <w:rFonts w:ascii="Arial" w:hAnsi="Arial" w:cs="Arial"/>
      </w:rPr>
      <w:fldChar w:fldCharType="separate"/>
    </w:r>
    <w:r w:rsidR="00AC70BC">
      <w:rPr>
        <w:rFonts w:ascii="Arial" w:hAnsi="Arial" w:cs="Arial"/>
        <w:noProof/>
      </w:rPr>
      <w:t>14</w:t>
    </w:r>
    <w:r w:rsidRPr="00F00F6B">
      <w:rPr>
        <w:rFonts w:ascii="Arial" w:hAnsi="Arial" w:cs="Arial"/>
      </w:rPr>
      <w:fldChar w:fldCharType="end"/>
    </w:r>
  </w:p>
  <w:p w:rsidR="004D3C13" w:rsidRPr="00CA5828" w:rsidRDefault="004D3C13" w:rsidP="004D3C13">
    <w:pPr>
      <w:pStyle w:val="Podnoje"/>
      <w:ind w:right="360"/>
    </w:pPr>
  </w:p>
  <w:p w:rsidR="004D3C13" w:rsidRDefault="004D3C13" w:rsidP="004D3C13">
    <w:pPr>
      <w:pStyle w:val="Podnoje"/>
      <w:ind w:right="360"/>
    </w:pPr>
  </w:p>
  <w:p w:rsidR="004D3C13" w:rsidRDefault="004D3C1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1F1B">
      <w:pPr>
        <w:spacing w:after="0" w:line="240" w:lineRule="auto"/>
      </w:pPr>
      <w:r>
        <w:separator/>
      </w:r>
    </w:p>
  </w:footnote>
  <w:footnote w:type="continuationSeparator" w:id="0">
    <w:p w:rsidR="00000000" w:rsidRDefault="009E1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13" w:rsidRPr="00C846DB" w:rsidRDefault="004D3C13" w:rsidP="004D3C13">
    <w:pPr>
      <w:pStyle w:val="Zaglavlje"/>
      <w:jc w:val="center"/>
      <w:rPr>
        <w:rFonts w:ascii="Arial" w:hAnsi="Arial" w:cs="Arial"/>
      </w:rPr>
    </w:pPr>
  </w:p>
  <w:p w:rsidR="004D3C13" w:rsidRDefault="004D3C1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7F1"/>
    <w:multiLevelType w:val="hybridMultilevel"/>
    <w:tmpl w:val="D4AAF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E36C7B"/>
    <w:multiLevelType w:val="hybridMultilevel"/>
    <w:tmpl w:val="1D64FFFA"/>
    <w:lvl w:ilvl="0" w:tplc="121E5172">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AE"/>
    <w:rsid w:val="00020764"/>
    <w:rsid w:val="001236C9"/>
    <w:rsid w:val="0016547D"/>
    <w:rsid w:val="0018247C"/>
    <w:rsid w:val="004D3C13"/>
    <w:rsid w:val="0055201A"/>
    <w:rsid w:val="00566544"/>
    <w:rsid w:val="00712241"/>
    <w:rsid w:val="008C72C9"/>
    <w:rsid w:val="009E1F1B"/>
    <w:rsid w:val="00A463B4"/>
    <w:rsid w:val="00AC70BC"/>
    <w:rsid w:val="00AE4394"/>
    <w:rsid w:val="00C05D4D"/>
    <w:rsid w:val="00C82FF3"/>
    <w:rsid w:val="00D44E3A"/>
    <w:rsid w:val="00DC77AE"/>
    <w:rsid w:val="00E01CF7"/>
    <w:rsid w:val="00EF25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A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DC77A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DC77AE"/>
  </w:style>
  <w:style w:type="paragraph" w:styleId="Zaglavlje">
    <w:name w:val="header"/>
    <w:basedOn w:val="Normal"/>
    <w:link w:val="ZaglavljeChar"/>
    <w:uiPriority w:val="99"/>
    <w:semiHidden/>
    <w:unhideWhenUsed/>
    <w:rsid w:val="00DC77A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DC77AE"/>
  </w:style>
  <w:style w:type="character" w:styleId="Brojstranice">
    <w:name w:val="page number"/>
    <w:basedOn w:val="Zadanifontodlomka"/>
    <w:rsid w:val="00DC77AE"/>
  </w:style>
  <w:style w:type="paragraph" w:customStyle="1" w:styleId="box453040">
    <w:name w:val="box_453040"/>
    <w:basedOn w:val="Normal"/>
    <w:rsid w:val="00DC77A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C77AE"/>
    <w:pPr>
      <w:ind w:left="720"/>
      <w:contextualSpacing/>
    </w:pPr>
  </w:style>
  <w:style w:type="paragraph" w:styleId="Tekstbalonia">
    <w:name w:val="Balloon Text"/>
    <w:basedOn w:val="Normal"/>
    <w:link w:val="TekstbaloniaChar"/>
    <w:uiPriority w:val="99"/>
    <w:semiHidden/>
    <w:unhideWhenUsed/>
    <w:rsid w:val="00DC77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77AE"/>
    <w:rPr>
      <w:rFonts w:ascii="Tahoma" w:hAnsi="Tahoma" w:cs="Tahoma"/>
      <w:sz w:val="16"/>
      <w:szCs w:val="16"/>
    </w:rPr>
  </w:style>
  <w:style w:type="table" w:styleId="Reetkatablice">
    <w:name w:val="Table Grid"/>
    <w:basedOn w:val="Obinatablica"/>
    <w:uiPriority w:val="59"/>
    <w:rsid w:val="004D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A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DC77A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DC77AE"/>
  </w:style>
  <w:style w:type="paragraph" w:styleId="Zaglavlje">
    <w:name w:val="header"/>
    <w:basedOn w:val="Normal"/>
    <w:link w:val="ZaglavljeChar"/>
    <w:uiPriority w:val="99"/>
    <w:semiHidden/>
    <w:unhideWhenUsed/>
    <w:rsid w:val="00DC77A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DC77AE"/>
  </w:style>
  <w:style w:type="character" w:styleId="Brojstranice">
    <w:name w:val="page number"/>
    <w:basedOn w:val="Zadanifontodlomka"/>
    <w:rsid w:val="00DC77AE"/>
  </w:style>
  <w:style w:type="paragraph" w:customStyle="1" w:styleId="box453040">
    <w:name w:val="box_453040"/>
    <w:basedOn w:val="Normal"/>
    <w:rsid w:val="00DC77A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C77AE"/>
    <w:pPr>
      <w:ind w:left="720"/>
      <w:contextualSpacing/>
    </w:pPr>
  </w:style>
  <w:style w:type="paragraph" w:styleId="Tekstbalonia">
    <w:name w:val="Balloon Text"/>
    <w:basedOn w:val="Normal"/>
    <w:link w:val="TekstbaloniaChar"/>
    <w:uiPriority w:val="99"/>
    <w:semiHidden/>
    <w:unhideWhenUsed/>
    <w:rsid w:val="00DC77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77AE"/>
    <w:rPr>
      <w:rFonts w:ascii="Tahoma" w:hAnsi="Tahoma" w:cs="Tahoma"/>
      <w:sz w:val="16"/>
      <w:szCs w:val="16"/>
    </w:rPr>
  </w:style>
  <w:style w:type="table" w:styleId="Reetkatablice">
    <w:name w:val="Table Grid"/>
    <w:basedOn w:val="Obinatablica"/>
    <w:uiPriority w:val="59"/>
    <w:rsid w:val="004D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14</Pages>
  <Words>4260</Words>
  <Characters>24285</Characters>
  <Application>Microsoft Office Word</Application>
  <DocSecurity>0</DocSecurity>
  <Lines>202</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cp:revision>
  <cp:lastPrinted>2018-06-21T11:57:00Z</cp:lastPrinted>
  <dcterms:created xsi:type="dcterms:W3CDTF">2018-06-20T10:07:00Z</dcterms:created>
  <dcterms:modified xsi:type="dcterms:W3CDTF">2018-06-21T11:59:00Z</dcterms:modified>
</cp:coreProperties>
</file>